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BC59" w14:textId="77777777" w:rsidR="009F3512" w:rsidRDefault="00000000">
      <w:pPr>
        <w:spacing w:after="0" w:line="259" w:lineRule="auto"/>
        <w:ind w:left="0" w:firstLine="0"/>
      </w:pPr>
      <w:r>
        <w:rPr>
          <w:rFonts w:ascii="Aptos Display" w:eastAsia="Aptos Display" w:hAnsi="Aptos Display" w:cs="Aptos Display"/>
          <w:b/>
          <w:sz w:val="36"/>
        </w:rPr>
        <w:t>Verkoopvoorwaarden</w:t>
      </w:r>
      <w:r>
        <w:rPr>
          <w:rFonts w:cs="Aptos"/>
        </w:rPr>
        <w:t xml:space="preserve"> </w:t>
      </w:r>
    </w:p>
    <w:p w14:paraId="4B908011" w14:textId="77777777" w:rsidR="009F3512" w:rsidRDefault="00000000">
      <w:pPr>
        <w:spacing w:after="217" w:line="259" w:lineRule="auto"/>
        <w:ind w:left="0" w:firstLine="0"/>
      </w:pPr>
      <w:r>
        <w:rPr>
          <w:color w:val="595959"/>
        </w:rPr>
        <w:t>Stichting Studentenbedrijf | versie 8 september 2026</w:t>
      </w:r>
      <w:r>
        <w:rPr>
          <w:rFonts w:cs="Aptos"/>
        </w:rPr>
        <w:t xml:space="preserve"> </w:t>
      </w:r>
    </w:p>
    <w:p w14:paraId="018DEEEF" w14:textId="77777777" w:rsidR="009F3512" w:rsidRDefault="00000000">
      <w:pPr>
        <w:spacing w:after="281" w:line="251" w:lineRule="auto"/>
        <w:ind w:left="0" w:firstLine="0"/>
      </w:pPr>
      <w:r>
        <w:rPr>
          <w:rFonts w:cs="Aptos"/>
          <w:b/>
        </w:rPr>
        <w:t>Deze verkoopvoorwaarden gelden voor verkoop aan consumenten door Studentenbedrijven die deelnemen aan Studentenbedrijf. Het Studentenbedrijf voert de bestelling uit; Stichting Studentenbedrijf is de juridische verkoper.</w:t>
      </w:r>
      <w:r>
        <w:rPr>
          <w:rFonts w:cs="Aptos"/>
        </w:rPr>
        <w:t xml:space="preserve"> </w:t>
      </w:r>
    </w:p>
    <w:p w14:paraId="3D1409BC" w14:textId="77777777" w:rsidR="009F3512" w:rsidRDefault="00000000">
      <w:pPr>
        <w:pStyle w:val="Kop1"/>
        <w:ind w:left="-5"/>
      </w:pPr>
      <w:r>
        <w:t xml:space="preserve">Artikel 1 - Definities </w:t>
      </w:r>
    </w:p>
    <w:p w14:paraId="44C65301" w14:textId="77777777" w:rsidR="009F3512" w:rsidRDefault="00000000">
      <w:pPr>
        <w:numPr>
          <w:ilvl w:val="0"/>
          <w:numId w:val="1"/>
        </w:numPr>
        <w:ind w:hanging="257"/>
      </w:pPr>
      <w:r>
        <w:rPr>
          <w:rFonts w:cs="Aptos"/>
          <w:b/>
        </w:rPr>
        <w:t xml:space="preserve">Stichting: </w:t>
      </w:r>
      <w:r>
        <w:t>Stichting Studentenbedrijf, gevestigd te Hoevelaken en ingeschreven bij de Kamer van Koophandel onder nummer 91915775.</w:t>
      </w:r>
      <w:r>
        <w:rPr>
          <w:rFonts w:cs="Aptos"/>
        </w:rPr>
        <w:t xml:space="preserve"> </w:t>
      </w:r>
    </w:p>
    <w:p w14:paraId="076B2D46" w14:textId="77777777" w:rsidR="009F3512" w:rsidRDefault="00000000">
      <w:pPr>
        <w:numPr>
          <w:ilvl w:val="0"/>
          <w:numId w:val="1"/>
        </w:numPr>
        <w:ind w:hanging="257"/>
      </w:pPr>
      <w:r>
        <w:rPr>
          <w:rFonts w:cs="Aptos"/>
          <w:b/>
        </w:rPr>
        <w:t xml:space="preserve">Studentenbedrijf: </w:t>
      </w:r>
      <w:r>
        <w:t>de ondernemingsactiviteit die een of meer Studentondernemers binnen het onderwijsconcept Studentenbedrijf uitvoeren. Een Studentenbedrijf is geen zelfstandige rechtspersoon.</w:t>
      </w:r>
      <w:r>
        <w:rPr>
          <w:rFonts w:cs="Aptos"/>
        </w:rPr>
        <w:t xml:space="preserve"> </w:t>
      </w:r>
    </w:p>
    <w:p w14:paraId="35B49D17" w14:textId="77777777" w:rsidR="009F3512" w:rsidRDefault="00000000">
      <w:pPr>
        <w:numPr>
          <w:ilvl w:val="0"/>
          <w:numId w:val="1"/>
        </w:numPr>
        <w:ind w:hanging="257"/>
      </w:pPr>
      <w:r>
        <w:rPr>
          <w:rFonts w:cs="Aptos"/>
          <w:b/>
        </w:rPr>
        <w:t xml:space="preserve">Studentondernemer: </w:t>
      </w:r>
      <w:r>
        <w:t>een student die als deelnemer aan een Studentenbedrijf is geregistreerd en actief staat ingeschreven bij de betrokken Onderwijsinstelling.</w:t>
      </w:r>
      <w:r>
        <w:rPr>
          <w:rFonts w:cs="Aptos"/>
        </w:rPr>
        <w:t xml:space="preserve"> </w:t>
      </w:r>
    </w:p>
    <w:p w14:paraId="6CFB39D8" w14:textId="77777777" w:rsidR="009F3512" w:rsidRDefault="00000000">
      <w:pPr>
        <w:numPr>
          <w:ilvl w:val="0"/>
          <w:numId w:val="1"/>
        </w:numPr>
        <w:ind w:hanging="257"/>
      </w:pPr>
      <w:r>
        <w:rPr>
          <w:rFonts w:cs="Aptos"/>
          <w:b/>
        </w:rPr>
        <w:t xml:space="preserve">Onderwijsinstelling: </w:t>
      </w:r>
      <w:r>
        <w:t>de school, hogeschool, universiteit of andere onderwijsinstelling van waaruit de Studentondernemer deelneemt.</w:t>
      </w:r>
      <w:r>
        <w:rPr>
          <w:rFonts w:cs="Aptos"/>
        </w:rPr>
        <w:t xml:space="preserve"> </w:t>
      </w:r>
    </w:p>
    <w:p w14:paraId="7CE70009" w14:textId="77777777" w:rsidR="009F3512" w:rsidRDefault="00000000">
      <w:pPr>
        <w:numPr>
          <w:ilvl w:val="0"/>
          <w:numId w:val="1"/>
        </w:numPr>
        <w:ind w:hanging="257"/>
      </w:pPr>
      <w:r>
        <w:rPr>
          <w:rFonts w:cs="Aptos"/>
          <w:b/>
        </w:rPr>
        <w:t xml:space="preserve">Klant: </w:t>
      </w:r>
      <w:r>
        <w:t>een natuurlijk persoon die niet handelt voor doeleinden die verband houden met zijn of haar handels-, bedrijfs-, ambachts- of beroepsactiviteit.</w:t>
      </w:r>
      <w:r>
        <w:rPr>
          <w:rFonts w:cs="Aptos"/>
        </w:rPr>
        <w:t xml:space="preserve"> </w:t>
      </w:r>
    </w:p>
    <w:p w14:paraId="44F9611D" w14:textId="77777777" w:rsidR="009F3512" w:rsidRDefault="00000000">
      <w:pPr>
        <w:numPr>
          <w:ilvl w:val="0"/>
          <w:numId w:val="1"/>
        </w:numPr>
        <w:ind w:hanging="257"/>
      </w:pPr>
      <w:r>
        <w:rPr>
          <w:rFonts w:cs="Aptos"/>
          <w:b/>
        </w:rPr>
        <w:t xml:space="preserve">Overeenkomst op afstand: </w:t>
      </w:r>
      <w:r>
        <w:t>een overeenkomst die tussen de Klant en de Stichting wordt gesloten via internet, telefoon of een ander middel voor communicatie op afstand.</w:t>
      </w:r>
      <w:r>
        <w:rPr>
          <w:rFonts w:cs="Aptos"/>
        </w:rPr>
        <w:t xml:space="preserve"> </w:t>
      </w:r>
    </w:p>
    <w:p w14:paraId="2E0F7B84" w14:textId="77777777" w:rsidR="009F3512" w:rsidRDefault="00000000">
      <w:pPr>
        <w:numPr>
          <w:ilvl w:val="0"/>
          <w:numId w:val="1"/>
        </w:numPr>
        <w:ind w:hanging="257"/>
      </w:pPr>
      <w:r>
        <w:rPr>
          <w:rFonts w:cs="Aptos"/>
          <w:b/>
        </w:rPr>
        <w:t xml:space="preserve">Bedenktijd: </w:t>
      </w:r>
      <w:r>
        <w:t>de wettelijke termijn waarbinnen de Klant gebruik kan maken van het Herroepingsrecht.</w:t>
      </w:r>
      <w:r>
        <w:rPr>
          <w:rFonts w:cs="Aptos"/>
        </w:rPr>
        <w:t xml:space="preserve"> </w:t>
      </w:r>
    </w:p>
    <w:p w14:paraId="23023299" w14:textId="77777777" w:rsidR="009F3512" w:rsidRDefault="00000000">
      <w:pPr>
        <w:numPr>
          <w:ilvl w:val="0"/>
          <w:numId w:val="1"/>
        </w:numPr>
        <w:spacing w:after="272"/>
        <w:ind w:hanging="257"/>
      </w:pPr>
      <w:r>
        <w:rPr>
          <w:rFonts w:cs="Aptos"/>
          <w:b/>
        </w:rPr>
        <w:t xml:space="preserve">Herroepingsrecht: </w:t>
      </w:r>
      <w:r>
        <w:t>het recht van de Klant om een Overeenkomst op afstand binnen de Bedenktijd zonder opgave van redenen te ontbinden.</w:t>
      </w:r>
      <w:r>
        <w:rPr>
          <w:rFonts w:cs="Aptos"/>
        </w:rPr>
        <w:t xml:space="preserve"> </w:t>
      </w:r>
    </w:p>
    <w:p w14:paraId="265BE18A" w14:textId="77777777" w:rsidR="009F3512" w:rsidRDefault="00000000">
      <w:pPr>
        <w:spacing w:after="36" w:line="259" w:lineRule="auto"/>
        <w:ind w:left="-5" w:hanging="10"/>
      </w:pPr>
      <w:r>
        <w:rPr>
          <w:rFonts w:ascii="Aptos Display" w:eastAsia="Aptos Display" w:hAnsi="Aptos Display" w:cs="Aptos Display"/>
          <w:b/>
          <w:sz w:val="26"/>
        </w:rPr>
        <w:t xml:space="preserve">Artikel 2 - Wie verkoopt en wie voert de bestelling uit? </w:t>
      </w:r>
    </w:p>
    <w:p w14:paraId="2DE82953" w14:textId="77777777" w:rsidR="009F3512" w:rsidRDefault="00000000">
      <w:pPr>
        <w:numPr>
          <w:ilvl w:val="0"/>
          <w:numId w:val="2"/>
        </w:numPr>
        <w:ind w:hanging="257"/>
      </w:pPr>
      <w:r>
        <w:t>De koopovereenkomst wordt gesloten met Stichting Studentenbedrijf. Het Studentenbedrijf biedt de producten of diensten aan en verzorgt onder begeleiding van de Onderwijsinstelling de klantcommunicatie, levering, retouren en klachtenafhandeling.</w:t>
      </w:r>
      <w:r>
        <w:rPr>
          <w:rFonts w:cs="Aptos"/>
        </w:rPr>
        <w:t xml:space="preserve"> </w:t>
      </w:r>
    </w:p>
    <w:p w14:paraId="3E8625DA" w14:textId="77777777" w:rsidR="009F3512" w:rsidRDefault="00000000">
      <w:pPr>
        <w:numPr>
          <w:ilvl w:val="0"/>
          <w:numId w:val="2"/>
        </w:numPr>
        <w:spacing w:after="193"/>
        <w:ind w:hanging="257"/>
      </w:pPr>
      <w:r>
        <w:t>Studentondernemers handelen binnen de administratieve en fiscale structuur van de Stichting en gebruiken, voor zover toegestaan, het KvK-nummer en btw-nummer van de Stichting. Zij zijn niet zelfstandig bevoegd om buiten de geldende programmaregels verplichtingen namens de Stichting aan te gaan.</w:t>
      </w:r>
      <w:r>
        <w:rPr>
          <w:rFonts w:cs="Aptos"/>
        </w:rPr>
        <w:t xml:space="preserve"> </w:t>
      </w:r>
    </w:p>
    <w:p w14:paraId="3B66E7B9"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0" w:line="259" w:lineRule="auto"/>
        <w:ind w:left="163" w:right="2526" w:hanging="10"/>
      </w:pPr>
      <w:r>
        <w:rPr>
          <w:rFonts w:cs="Aptos"/>
          <w:b/>
        </w:rPr>
        <w:t xml:space="preserve">Gegevens van de juridische verkoper </w:t>
      </w:r>
    </w:p>
    <w:p w14:paraId="75D481A4"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Stichting Studentenbedrijf</w:t>
      </w:r>
      <w:r>
        <w:rPr>
          <w:rFonts w:cs="Aptos"/>
        </w:rPr>
        <w:t xml:space="preserve"> </w:t>
      </w:r>
    </w:p>
    <w:p w14:paraId="747E5DD2"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Mauritslaan 17, 3871 CG Hoevelaken</w:t>
      </w:r>
      <w:r>
        <w:rPr>
          <w:rFonts w:cs="Aptos"/>
        </w:rPr>
        <w:t xml:space="preserve"> </w:t>
      </w:r>
    </w:p>
    <w:p w14:paraId="2EE23B0D"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Postbus 116, 3870 CC Hoevelaken</w:t>
      </w:r>
      <w:r>
        <w:rPr>
          <w:rFonts w:cs="Aptos"/>
        </w:rPr>
        <w:t xml:space="preserve"> </w:t>
      </w:r>
    </w:p>
    <w:p w14:paraId="38001BA5"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KvK: 91915775 | btw: NL865815720B01</w:t>
      </w:r>
      <w:r>
        <w:rPr>
          <w:rFonts w:cs="Aptos"/>
        </w:rPr>
        <w:t xml:space="preserve"> </w:t>
      </w:r>
    </w:p>
    <w:p w14:paraId="77314C13"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76" w:line="257" w:lineRule="auto"/>
        <w:ind w:left="163" w:right="2526" w:hanging="10"/>
      </w:pPr>
      <w:r>
        <w:t>Website: www.studentenbedrijf.nl</w:t>
      </w:r>
      <w:r>
        <w:rPr>
          <w:rFonts w:cs="Aptos"/>
        </w:rPr>
        <w:t xml:space="preserve"> </w:t>
      </w:r>
    </w:p>
    <w:p w14:paraId="39406B84" w14:textId="77777777"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0" w:line="259" w:lineRule="auto"/>
        <w:ind w:left="163" w:right="2526" w:hanging="10"/>
      </w:pPr>
      <w:r>
        <w:rPr>
          <w:rFonts w:cs="Aptos"/>
          <w:b/>
        </w:rPr>
        <w:t xml:space="preserve">Gegevens van het uitvoerende Studentenbedrijf </w:t>
      </w:r>
    </w:p>
    <w:p w14:paraId="77696F1B" w14:textId="69F4BF43"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 xml:space="preserve">Naam: </w:t>
      </w:r>
      <w:r w:rsidR="00CF223D">
        <w:t>Kjeld van Keulen</w:t>
      </w:r>
      <w:r>
        <w:rPr>
          <w:rFonts w:cs="Aptos"/>
        </w:rPr>
        <w:t xml:space="preserve"> </w:t>
      </w:r>
    </w:p>
    <w:p w14:paraId="22D85BF1" w14:textId="5D41373D" w:rsidR="009F3512" w:rsidRDefault="00000000">
      <w:pPr>
        <w:pBdr>
          <w:top w:val="single" w:sz="6" w:space="0" w:color="A6A6A6"/>
          <w:left w:val="single" w:sz="6" w:space="0" w:color="A6A6A6"/>
          <w:bottom w:val="single" w:sz="6" w:space="0" w:color="A6A6A6"/>
          <w:right w:val="single" w:sz="6" w:space="0" w:color="A6A6A6"/>
        </w:pBdr>
        <w:shd w:val="clear" w:color="auto" w:fill="EAF2F8"/>
        <w:spacing w:after="2" w:line="257" w:lineRule="auto"/>
        <w:ind w:left="163" w:right="2526" w:hanging="10"/>
      </w:pPr>
      <w:r>
        <w:t xml:space="preserve">Webshop: </w:t>
      </w:r>
      <w:r w:rsidR="00CF223D">
        <w:t>evenecht.eu</w:t>
      </w:r>
      <w:r>
        <w:rPr>
          <w:rFonts w:cs="Aptos"/>
        </w:rPr>
        <w:t xml:space="preserve"> </w:t>
      </w:r>
    </w:p>
    <w:p w14:paraId="614BED10" w14:textId="7A8AE8F5" w:rsidR="009F3512" w:rsidRPr="00CF223D" w:rsidRDefault="00000000" w:rsidP="00CF223D">
      <w:pPr>
        <w:pBdr>
          <w:top w:val="single" w:sz="6" w:space="0" w:color="A6A6A6"/>
          <w:left w:val="single" w:sz="6" w:space="0" w:color="A6A6A6"/>
          <w:bottom w:val="single" w:sz="6" w:space="0" w:color="A6A6A6"/>
          <w:right w:val="single" w:sz="6" w:space="0" w:color="A6A6A6"/>
        </w:pBdr>
        <w:shd w:val="clear" w:color="auto" w:fill="EAF2F8"/>
        <w:spacing w:after="408" w:line="257" w:lineRule="auto"/>
        <w:ind w:left="163" w:right="2526" w:hanging="10"/>
        <w:rPr>
          <w:rFonts w:cs="Aptos"/>
        </w:rPr>
      </w:pPr>
      <w:r>
        <w:t>E-mailadres voor bestellingen, herroeping en klachten:</w:t>
      </w:r>
      <w:r w:rsidR="00CF223D">
        <w:t xml:space="preserve"> </w:t>
      </w:r>
      <w:hyperlink r:id="rId7" w:history="1">
        <w:r w:rsidR="00CF223D" w:rsidRPr="00850C85">
          <w:rPr>
            <w:rStyle w:val="Hyperlink"/>
          </w:rPr>
          <w:t>kjeldvankeulen@evenecht.eu</w:t>
        </w:r>
      </w:hyperlink>
      <w:r w:rsidR="00CF223D">
        <w:rPr>
          <w:rFonts w:cs="Aptos"/>
        </w:rPr>
        <w:br/>
      </w:r>
      <w:r>
        <w:t xml:space="preserve">Nederlands retouradres: </w:t>
      </w:r>
      <w:r w:rsidR="00CF223D">
        <w:t>Schubertlaan 70,  2151 GB Nieuw-Vennep</w:t>
      </w:r>
    </w:p>
    <w:p w14:paraId="38D267B6" w14:textId="77777777" w:rsidR="009F3512" w:rsidRDefault="00000000">
      <w:pPr>
        <w:pStyle w:val="Kop1"/>
        <w:ind w:left="-5"/>
      </w:pPr>
      <w:r>
        <w:t xml:space="preserve">Artikel 3 - Wanneer deze voorwaarden gelden </w:t>
      </w:r>
    </w:p>
    <w:p w14:paraId="7AE19658" w14:textId="77777777" w:rsidR="009F3512" w:rsidRDefault="00000000">
      <w:pPr>
        <w:numPr>
          <w:ilvl w:val="0"/>
          <w:numId w:val="3"/>
        </w:numPr>
        <w:ind w:hanging="257"/>
      </w:pPr>
      <w:r>
        <w:t>Deze voorwaarden gelden voor ieder aanbod van een Studentenbedrijf aan een Klant en voor iedere Overeenkomst op afstand die daaruit voortkomt.</w:t>
      </w:r>
      <w:r>
        <w:rPr>
          <w:rFonts w:cs="Aptos"/>
        </w:rPr>
        <w:t xml:space="preserve"> </w:t>
      </w:r>
    </w:p>
    <w:p w14:paraId="3B519705" w14:textId="77777777" w:rsidR="009F3512" w:rsidRDefault="00000000">
      <w:pPr>
        <w:numPr>
          <w:ilvl w:val="0"/>
          <w:numId w:val="3"/>
        </w:numPr>
        <w:ind w:hanging="257"/>
      </w:pPr>
      <w:r>
        <w:lastRenderedPageBreak/>
        <w:t>De Klant krijgt vóór het sluiten van de overeenkomst de mogelijkheid om deze voorwaarden te lezen en op te slaan. Na de bestelling ontvangt de Klant de voorwaarden of een link naar een versie die kan worden bewaard.</w:t>
      </w:r>
      <w:r>
        <w:rPr>
          <w:rFonts w:cs="Aptos"/>
        </w:rPr>
        <w:t xml:space="preserve"> </w:t>
      </w:r>
    </w:p>
    <w:p w14:paraId="441B679E" w14:textId="77777777" w:rsidR="009F3512" w:rsidRDefault="00000000">
      <w:pPr>
        <w:numPr>
          <w:ilvl w:val="0"/>
          <w:numId w:val="3"/>
        </w:numPr>
        <w:spacing w:after="275"/>
        <w:ind w:hanging="257"/>
      </w:pPr>
      <w:r>
        <w:t>Afwijkingen zijn alleen geldig als deze schriftelijk zijn afgesproken en niet in strijd zijn met dwingend consumentenrecht.</w:t>
      </w:r>
      <w:r>
        <w:rPr>
          <w:rFonts w:cs="Aptos"/>
        </w:rPr>
        <w:t xml:space="preserve"> </w:t>
      </w:r>
    </w:p>
    <w:p w14:paraId="6A62F934" w14:textId="77777777" w:rsidR="009F3512" w:rsidRDefault="00000000">
      <w:pPr>
        <w:pStyle w:val="Kop1"/>
        <w:ind w:left="-5"/>
      </w:pPr>
      <w:r>
        <w:t xml:space="preserve">Artikel 4 - Het aanbod </w:t>
      </w:r>
    </w:p>
    <w:p w14:paraId="71FF33CD" w14:textId="77777777" w:rsidR="009F3512" w:rsidRDefault="00000000">
      <w:pPr>
        <w:numPr>
          <w:ilvl w:val="0"/>
          <w:numId w:val="4"/>
        </w:numPr>
        <w:ind w:hanging="257"/>
      </w:pPr>
      <w:r>
        <w:t>Het aanbod beschrijft het product of de dienst duidelijk en vermeldt in ieder geval de belangrijkste kenmerken, de totale prijs inclusief btw, eventuele bezorgkosten, de wijze van betalen en leveren, de geldigheidsduur en eventuele beperkingen.</w:t>
      </w:r>
      <w:r>
        <w:rPr>
          <w:rFonts w:cs="Aptos"/>
        </w:rPr>
        <w:t xml:space="preserve"> </w:t>
      </w:r>
    </w:p>
    <w:p w14:paraId="66733F99" w14:textId="77777777" w:rsidR="009F3512" w:rsidRDefault="00000000">
      <w:pPr>
        <w:numPr>
          <w:ilvl w:val="0"/>
          <w:numId w:val="4"/>
        </w:numPr>
        <w:ind w:hanging="257"/>
      </w:pPr>
      <w:r>
        <w:t>Afbeeldingen geven het product zo waarheidsgetrouw mogelijk weer. Kennelijke vergissingen of kennelijke fouten in het aanbod binden de Stichting niet.</w:t>
      </w:r>
      <w:r>
        <w:rPr>
          <w:rFonts w:cs="Aptos"/>
        </w:rPr>
        <w:t xml:space="preserve"> </w:t>
      </w:r>
    </w:p>
    <w:p w14:paraId="6E5BC1A5" w14:textId="77777777" w:rsidR="009F3512" w:rsidRDefault="00000000">
      <w:pPr>
        <w:numPr>
          <w:ilvl w:val="0"/>
          <w:numId w:val="4"/>
        </w:numPr>
        <w:spacing w:after="275"/>
        <w:ind w:hanging="257"/>
      </w:pPr>
      <w:r>
        <w:t>Als voor een product of dienst geen Herroepingsrecht geldt, wordt dit vóór de bestelling duidelijk vermeld.</w:t>
      </w:r>
      <w:r>
        <w:rPr>
          <w:rFonts w:cs="Aptos"/>
        </w:rPr>
        <w:t xml:space="preserve"> </w:t>
      </w:r>
    </w:p>
    <w:p w14:paraId="5120DAD1" w14:textId="77777777" w:rsidR="009F3512" w:rsidRDefault="00000000">
      <w:pPr>
        <w:pStyle w:val="Kop1"/>
        <w:ind w:left="-5"/>
      </w:pPr>
      <w:r>
        <w:t xml:space="preserve">Artikel 5 - Totstandkoming van de overeenkomst en betaling </w:t>
      </w:r>
    </w:p>
    <w:p w14:paraId="747751C6" w14:textId="77777777" w:rsidR="009F3512" w:rsidRDefault="00000000">
      <w:pPr>
        <w:numPr>
          <w:ilvl w:val="0"/>
          <w:numId w:val="5"/>
        </w:numPr>
        <w:ind w:hanging="257"/>
      </w:pPr>
      <w:r>
        <w:t>De overeenkomst komt tot stand zodra de Klant het aanbod accepteert en aan de daarbij vermelde voorwaarden voldoet. Bij een online bestelling wordt duidelijk gemaakt dat de bestelling een betalingsverplichting inhoudt.</w:t>
      </w:r>
      <w:r>
        <w:rPr>
          <w:rFonts w:cs="Aptos"/>
        </w:rPr>
        <w:t xml:space="preserve"> </w:t>
      </w:r>
    </w:p>
    <w:p w14:paraId="20890E92" w14:textId="77777777" w:rsidR="009F3512" w:rsidRDefault="00000000">
      <w:pPr>
        <w:numPr>
          <w:ilvl w:val="0"/>
          <w:numId w:val="5"/>
        </w:numPr>
        <w:ind w:hanging="257"/>
      </w:pPr>
      <w:r>
        <w:t>De Klant ontvangt na een online bestelling een elektronische bevestiging met de belangrijkste informatie over de overeenkomst.</w:t>
      </w:r>
      <w:r>
        <w:rPr>
          <w:rFonts w:cs="Aptos"/>
        </w:rPr>
        <w:t xml:space="preserve"> </w:t>
      </w:r>
    </w:p>
    <w:p w14:paraId="4500B142" w14:textId="77777777" w:rsidR="009F3512" w:rsidRDefault="00000000">
      <w:pPr>
        <w:numPr>
          <w:ilvl w:val="0"/>
          <w:numId w:val="5"/>
        </w:numPr>
        <w:spacing w:after="275"/>
        <w:ind w:hanging="257"/>
      </w:pPr>
      <w:r>
        <w:t>Betaling vindt plaats via de in de webshop aangeboden, door de Stichting goedgekeurde betaalmethode. De Klant gebruikt geen betaalgegevens buiten de aangeboden betaalomgeving, tenzij dit vooraf schriftelijk is afgesproken.</w:t>
      </w:r>
      <w:r>
        <w:rPr>
          <w:rFonts w:cs="Aptos"/>
        </w:rPr>
        <w:t xml:space="preserve"> </w:t>
      </w:r>
    </w:p>
    <w:p w14:paraId="469D0FFC" w14:textId="77777777" w:rsidR="009F3512" w:rsidRDefault="00000000">
      <w:pPr>
        <w:pStyle w:val="Kop1"/>
        <w:ind w:left="-5"/>
      </w:pPr>
      <w:r>
        <w:t xml:space="preserve">Artikel 6 - Prijs </w:t>
      </w:r>
    </w:p>
    <w:p w14:paraId="127B1CAD" w14:textId="77777777" w:rsidR="009F3512" w:rsidRDefault="00000000">
      <w:pPr>
        <w:numPr>
          <w:ilvl w:val="0"/>
          <w:numId w:val="6"/>
        </w:numPr>
        <w:ind w:hanging="257"/>
      </w:pPr>
      <w:r>
        <w:t>Alle consumentenprijzen zijn inclusief btw. Eventuele bezorg-, service- of andere bijkomende kosten worden vóór de bestelling duidelijk vermeld.</w:t>
      </w:r>
      <w:r>
        <w:rPr>
          <w:rFonts w:cs="Aptos"/>
        </w:rPr>
        <w:t xml:space="preserve"> </w:t>
      </w:r>
    </w:p>
    <w:p w14:paraId="1807E26E" w14:textId="77777777" w:rsidR="009F3512" w:rsidRDefault="00000000">
      <w:pPr>
        <w:numPr>
          <w:ilvl w:val="0"/>
          <w:numId w:val="6"/>
        </w:numPr>
        <w:spacing w:after="275"/>
        <w:ind w:hanging="257"/>
      </w:pPr>
      <w:r>
        <w:t>De prijs wordt tijdens de vermelde geldigheidsduur van het aanbod niet verhoogd, behalve als een prijswijziging rechtstreeks voortvloeit uit een wettelijke regeling of wijziging van een belastingtarief.</w:t>
      </w:r>
      <w:r>
        <w:rPr>
          <w:rFonts w:cs="Aptos"/>
        </w:rPr>
        <w:t xml:space="preserve"> </w:t>
      </w:r>
    </w:p>
    <w:p w14:paraId="018657AD" w14:textId="77777777" w:rsidR="009F3512" w:rsidRDefault="00000000">
      <w:pPr>
        <w:pStyle w:val="Kop1"/>
        <w:ind w:left="-5"/>
      </w:pPr>
      <w:r>
        <w:t xml:space="preserve">Artikel 7 - Levering en uitvoering </w:t>
      </w:r>
    </w:p>
    <w:p w14:paraId="19DE46CA" w14:textId="77777777" w:rsidR="009F3512" w:rsidRDefault="00000000">
      <w:pPr>
        <w:numPr>
          <w:ilvl w:val="0"/>
          <w:numId w:val="7"/>
        </w:numPr>
        <w:ind w:hanging="257"/>
      </w:pPr>
      <w:r>
        <w:t>Het Studentenbedrijf behandelt de bestelling zorgvuldig en levert op de afgesproken plaats en binnen de afgesproken termijn. Is geen termijn afgesproken, dan wordt uiterlijk binnen 30 dagen geleverd.</w:t>
      </w:r>
      <w:r>
        <w:rPr>
          <w:rFonts w:cs="Aptos"/>
        </w:rPr>
        <w:t xml:space="preserve"> </w:t>
      </w:r>
    </w:p>
    <w:p w14:paraId="7F4E7D09" w14:textId="77777777" w:rsidR="009F3512" w:rsidRDefault="00000000">
      <w:pPr>
        <w:numPr>
          <w:ilvl w:val="0"/>
          <w:numId w:val="7"/>
        </w:numPr>
        <w:ind w:hanging="257"/>
      </w:pPr>
      <w:r>
        <w:t>Kan niet of niet op tijd worden geleverd, dan wordt de Klant zo snel mogelijk geïnformeerd. De Klant krijgt, wanneer de wet dat vereist, een redelijke aanvullende termijn voor levering. Blijft levering daarna uit, dan mag de Klant de overeenkomst ontbinden en wordt een ontvangen betaling terugbetaald.</w:t>
      </w:r>
      <w:r>
        <w:rPr>
          <w:rFonts w:cs="Aptos"/>
        </w:rPr>
        <w:t xml:space="preserve"> </w:t>
      </w:r>
    </w:p>
    <w:p w14:paraId="011FBCD2" w14:textId="77777777" w:rsidR="009F3512" w:rsidRDefault="00000000">
      <w:pPr>
        <w:numPr>
          <w:ilvl w:val="0"/>
          <w:numId w:val="7"/>
        </w:numPr>
        <w:spacing w:after="275"/>
        <w:ind w:hanging="257"/>
      </w:pPr>
      <w:r>
        <w:t>Het risico van beschadiging of verlies blijft bij de Stichting totdat de Klant, of een door de Klant aangewezen derde die niet de vervoerder is, het product heeft ontvangen.</w:t>
      </w:r>
      <w:r>
        <w:rPr>
          <w:rFonts w:cs="Aptos"/>
        </w:rPr>
        <w:t xml:space="preserve"> </w:t>
      </w:r>
    </w:p>
    <w:p w14:paraId="399B676E" w14:textId="77777777" w:rsidR="009F3512" w:rsidRDefault="00000000">
      <w:pPr>
        <w:pStyle w:val="Kop1"/>
        <w:ind w:left="-5"/>
      </w:pPr>
      <w:r>
        <w:t xml:space="preserve">Artikel 8 - Wettelijke kwaliteit en garantie </w:t>
      </w:r>
    </w:p>
    <w:p w14:paraId="19DBC812" w14:textId="77777777" w:rsidR="009F3512" w:rsidRDefault="00000000">
      <w:pPr>
        <w:numPr>
          <w:ilvl w:val="0"/>
          <w:numId w:val="8"/>
        </w:numPr>
        <w:ind w:hanging="257"/>
      </w:pPr>
      <w:r>
        <w:t>Het geleverde product of de uitgevoerde dienst moet voldoen aan de overeenkomst en aan de wettelijke eisen. De Klant behoudt alle wettelijke rechten als een product of dienst niet goed is.</w:t>
      </w:r>
      <w:r>
        <w:rPr>
          <w:rFonts w:cs="Aptos"/>
        </w:rPr>
        <w:t xml:space="preserve"> </w:t>
      </w:r>
    </w:p>
    <w:p w14:paraId="1F972911" w14:textId="77777777" w:rsidR="009F3512" w:rsidRDefault="00000000">
      <w:pPr>
        <w:numPr>
          <w:ilvl w:val="0"/>
          <w:numId w:val="8"/>
        </w:numPr>
        <w:spacing w:after="274"/>
        <w:ind w:hanging="257"/>
      </w:pPr>
      <w:r>
        <w:t>Een eventuele commerciële of extra garantie beperkt de wettelijke rechten van de Klant niet.</w:t>
      </w:r>
      <w:r>
        <w:rPr>
          <w:rFonts w:cs="Aptos"/>
        </w:rPr>
        <w:t xml:space="preserve"> </w:t>
      </w:r>
    </w:p>
    <w:p w14:paraId="050F3271" w14:textId="77777777" w:rsidR="009F3512" w:rsidRDefault="00000000">
      <w:pPr>
        <w:pStyle w:val="Kop1"/>
        <w:ind w:left="-5"/>
      </w:pPr>
      <w:r>
        <w:t xml:space="preserve">Artikel 9 - Bedenktijd en Herroepingsrecht </w:t>
      </w:r>
    </w:p>
    <w:p w14:paraId="330ED48C" w14:textId="77777777" w:rsidR="009F3512" w:rsidRDefault="00000000">
      <w:pPr>
        <w:numPr>
          <w:ilvl w:val="0"/>
          <w:numId w:val="9"/>
        </w:numPr>
        <w:ind w:hanging="257"/>
      </w:pPr>
      <w:r>
        <w:t>De Klant mag een Overeenkomst op afstand in beginsel binnen 14 dagen zonder opgave van redenen ontbinden. Het Studentenbedrijf mag naar de reden vragen, maar de Klant hoeft die niet te geven.</w:t>
      </w:r>
      <w:r>
        <w:rPr>
          <w:rFonts w:cs="Aptos"/>
        </w:rPr>
        <w:t xml:space="preserve"> </w:t>
      </w:r>
    </w:p>
    <w:p w14:paraId="5AFCBAE0" w14:textId="77777777" w:rsidR="009F3512" w:rsidRDefault="00000000">
      <w:pPr>
        <w:numPr>
          <w:ilvl w:val="0"/>
          <w:numId w:val="9"/>
        </w:numPr>
        <w:ind w:hanging="257"/>
      </w:pPr>
      <w:r>
        <w:lastRenderedPageBreak/>
        <w:t>Bij een product begint de Bedenktijd op de dag nadat de Klant, of een door de Klant aangewezen derde die niet de vervoerder is, het product heeft ontvangen. Bij meerdere producten uit één bestelling die afzonderlijk worden geleverd, begint de termijn na ontvangst van het laatste product of onderdeel.</w:t>
      </w:r>
      <w:r>
        <w:rPr>
          <w:rFonts w:cs="Aptos"/>
        </w:rPr>
        <w:t xml:space="preserve"> </w:t>
      </w:r>
    </w:p>
    <w:p w14:paraId="2C9A102C" w14:textId="77777777" w:rsidR="009F3512" w:rsidRDefault="00000000">
      <w:pPr>
        <w:numPr>
          <w:ilvl w:val="0"/>
          <w:numId w:val="9"/>
        </w:numPr>
        <w:ind w:hanging="257"/>
      </w:pPr>
      <w:r>
        <w:t>Bij een dienst of digitale inhoud die niet op een fysieke drager wordt geleverd, begint de Bedenktijd op de dag nadat de overeenkomst is gesloten.</w:t>
      </w:r>
      <w:r>
        <w:rPr>
          <w:rFonts w:cs="Aptos"/>
        </w:rPr>
        <w:t xml:space="preserve"> </w:t>
      </w:r>
    </w:p>
    <w:p w14:paraId="2D6B37EF" w14:textId="77777777" w:rsidR="009F3512" w:rsidRDefault="00000000">
      <w:pPr>
        <w:numPr>
          <w:ilvl w:val="0"/>
          <w:numId w:val="9"/>
        </w:numPr>
        <w:spacing w:after="275"/>
        <w:ind w:hanging="257"/>
      </w:pPr>
      <w:r>
        <w:t>Als de Klant niet op de wettelijk voorgeschreven manier over het Herroepingsrecht is geïnformeerd, kan de Bedenktijd volgens de wet worden verlengd.</w:t>
      </w:r>
      <w:r>
        <w:rPr>
          <w:rFonts w:cs="Aptos"/>
        </w:rPr>
        <w:t xml:space="preserve"> </w:t>
      </w:r>
    </w:p>
    <w:p w14:paraId="054D9E66" w14:textId="77777777" w:rsidR="009F3512" w:rsidRDefault="00000000">
      <w:pPr>
        <w:pStyle w:val="Kop1"/>
        <w:ind w:left="-5"/>
      </w:pPr>
      <w:r>
        <w:t xml:space="preserve">Artikel 10 - Gebruik tijdens de Bedenktijd </w:t>
      </w:r>
    </w:p>
    <w:p w14:paraId="0DC268FA" w14:textId="77777777" w:rsidR="009F3512" w:rsidRDefault="00000000">
      <w:pPr>
        <w:numPr>
          <w:ilvl w:val="0"/>
          <w:numId w:val="10"/>
        </w:numPr>
        <w:ind w:hanging="257"/>
      </w:pPr>
      <w:r>
        <w:t>De Klant behandelt het product en de verpakking zorgvuldig en gebruikt het product alleen voor zover dat nodig is om de aard, kenmerken en werking vast te stellen, zoals dat ook in een gewone winkel mogelijk zou zijn.</w:t>
      </w:r>
      <w:r>
        <w:rPr>
          <w:rFonts w:cs="Aptos"/>
        </w:rPr>
        <w:t xml:space="preserve"> </w:t>
      </w:r>
    </w:p>
    <w:p w14:paraId="764201F4" w14:textId="77777777" w:rsidR="009F3512" w:rsidRDefault="00000000">
      <w:pPr>
        <w:numPr>
          <w:ilvl w:val="0"/>
          <w:numId w:val="10"/>
        </w:numPr>
        <w:spacing w:after="272"/>
        <w:ind w:hanging="257"/>
      </w:pPr>
      <w:r>
        <w:t>Is het product door verdergaand gebruik minder waard geworden, dan kan de Klant voor die waardevermindering aansprakelijk zijn, mits vooraf correct is geïnformeerd over het Herroepingsrecht.</w:t>
      </w:r>
      <w:r>
        <w:rPr>
          <w:rFonts w:cs="Aptos"/>
        </w:rPr>
        <w:t xml:space="preserve"> </w:t>
      </w:r>
    </w:p>
    <w:p w14:paraId="5D51E440" w14:textId="77777777" w:rsidR="009F3512" w:rsidRDefault="00000000">
      <w:pPr>
        <w:pStyle w:val="Kop1"/>
        <w:ind w:left="-5"/>
      </w:pPr>
      <w:r>
        <w:t xml:space="preserve">Artikel 11 - Herroepen en terugsturen </w:t>
      </w:r>
    </w:p>
    <w:p w14:paraId="29AE59C5" w14:textId="77777777" w:rsidR="009F3512" w:rsidRDefault="00000000">
      <w:pPr>
        <w:numPr>
          <w:ilvl w:val="0"/>
          <w:numId w:val="11"/>
        </w:numPr>
        <w:ind w:hanging="257"/>
      </w:pPr>
      <w:r>
        <w:t>De Klant laat binnen de Bedenktijd ondubbelzinnig weten dat hij of zij de overeenkomst wil ontbinden. Dat kan via de online herroepingsfunctie van de webshop, het modelformulier achter in dit document of een andere duidelijke verklaring aan het e-mailadres van het Studentenbedrijf.</w:t>
      </w:r>
      <w:r>
        <w:rPr>
          <w:rFonts w:cs="Aptos"/>
        </w:rPr>
        <w:t xml:space="preserve"> </w:t>
      </w:r>
    </w:p>
    <w:p w14:paraId="20B6B156" w14:textId="77777777" w:rsidR="009F3512" w:rsidRDefault="00000000">
      <w:pPr>
        <w:numPr>
          <w:ilvl w:val="0"/>
          <w:numId w:val="11"/>
        </w:numPr>
        <w:ind w:hanging="257"/>
      </w:pPr>
      <w:r>
        <w:t>Bij gebruik van de online herroepingsfunctie ontvangt de Klant direct een bevestiging met de datum en het tijdstip van de herroeping.</w:t>
      </w:r>
      <w:r>
        <w:rPr>
          <w:rFonts w:cs="Aptos"/>
        </w:rPr>
        <w:t xml:space="preserve"> </w:t>
      </w:r>
    </w:p>
    <w:p w14:paraId="1BBDF0C2" w14:textId="77777777" w:rsidR="009F3512" w:rsidRDefault="00000000">
      <w:pPr>
        <w:numPr>
          <w:ilvl w:val="0"/>
          <w:numId w:val="11"/>
        </w:numPr>
        <w:spacing w:after="61" w:line="252" w:lineRule="auto"/>
        <w:ind w:hanging="257"/>
      </w:pPr>
      <w:r>
        <w:t>De Klant stuurt het product zo snel mogelijk en uiterlijk binnen 14 dagen na de herroepingsmelding terug naar het in artikel 2 vermelde Nederlandse retouradres, tenzij het Studentenbedrijf aanbiedt het product op te halen.</w:t>
      </w:r>
      <w:r>
        <w:rPr>
          <w:rFonts w:cs="Aptos"/>
        </w:rPr>
        <w:t xml:space="preserve"> </w:t>
      </w:r>
    </w:p>
    <w:p w14:paraId="60CA0503" w14:textId="77777777" w:rsidR="009F3512" w:rsidRDefault="00000000">
      <w:pPr>
        <w:numPr>
          <w:ilvl w:val="0"/>
          <w:numId w:val="11"/>
        </w:numPr>
        <w:ind w:hanging="257"/>
      </w:pPr>
      <w:r>
        <w:t>Het product wordt, voor zover redelijkerwijs mogelijk, met alle geleverde toebehoren en in de originele staat en verpakking teruggestuurd.</w:t>
      </w:r>
      <w:r>
        <w:rPr>
          <w:rFonts w:cs="Aptos"/>
        </w:rPr>
        <w:t xml:space="preserve"> </w:t>
      </w:r>
    </w:p>
    <w:p w14:paraId="412F2951" w14:textId="77777777" w:rsidR="009F3512" w:rsidRDefault="00000000">
      <w:pPr>
        <w:numPr>
          <w:ilvl w:val="0"/>
          <w:numId w:val="11"/>
        </w:numPr>
        <w:spacing w:after="275"/>
        <w:ind w:hanging="257"/>
      </w:pPr>
      <w:r>
        <w:t>De rechtstreekse kosten en het risico van de retourzending zijn voor rekening van de Klant, tenzij vooraf uitdrukkelijk anders is vermeld. De verwachte retourkosten worden vóór de bestelling vermeld als het product niet op de gebruikelijke manier per post kan worden teruggestuurd.</w:t>
      </w:r>
      <w:r>
        <w:rPr>
          <w:rFonts w:cs="Aptos"/>
        </w:rPr>
        <w:t xml:space="preserve"> </w:t>
      </w:r>
    </w:p>
    <w:p w14:paraId="4950F17A" w14:textId="77777777" w:rsidR="009F3512" w:rsidRDefault="00000000">
      <w:pPr>
        <w:pStyle w:val="Kop1"/>
        <w:ind w:left="-5"/>
      </w:pPr>
      <w:r>
        <w:t xml:space="preserve">Artikel 12 - Terugbetaling na herroeping </w:t>
      </w:r>
    </w:p>
    <w:p w14:paraId="414CA21F" w14:textId="77777777" w:rsidR="009F3512" w:rsidRDefault="00000000">
      <w:pPr>
        <w:numPr>
          <w:ilvl w:val="0"/>
          <w:numId w:val="12"/>
        </w:numPr>
        <w:ind w:hanging="257"/>
      </w:pPr>
      <w:r>
        <w:t>De Stichting betaalt bij volledige herroeping alle van de Klant ontvangen betalingen terug, inclusief de kosten van de goedkoopste aangeboden standaardlevering. Extra kosten voor een duurdere bezorgmethode worden niet terugbetaald. Bij gedeeltelijke herroeping hoeven de oorspronkelijke bezorgkosten niet te worden terugbetaald.</w:t>
      </w:r>
      <w:r>
        <w:rPr>
          <w:rFonts w:cs="Aptos"/>
        </w:rPr>
        <w:t xml:space="preserve"> </w:t>
      </w:r>
    </w:p>
    <w:p w14:paraId="33F46012" w14:textId="77777777" w:rsidR="009F3512" w:rsidRDefault="00000000">
      <w:pPr>
        <w:numPr>
          <w:ilvl w:val="0"/>
          <w:numId w:val="12"/>
        </w:numPr>
        <w:ind w:hanging="257"/>
      </w:pPr>
      <w:r>
        <w:t>Terugbetaling vindt zo snel mogelijk en uiterlijk binnen 14 dagen na de herroepingsmelding plaats, met hetzelfde betaalmiddel als waarmee de Klant betaalde, tenzij de Klant instemt met een andere kosteloze methode.</w:t>
      </w:r>
      <w:r>
        <w:rPr>
          <w:rFonts w:cs="Aptos"/>
        </w:rPr>
        <w:t xml:space="preserve"> </w:t>
      </w:r>
    </w:p>
    <w:p w14:paraId="41166017" w14:textId="77777777" w:rsidR="009F3512" w:rsidRDefault="00000000">
      <w:pPr>
        <w:numPr>
          <w:ilvl w:val="0"/>
          <w:numId w:val="12"/>
        </w:numPr>
        <w:spacing w:after="275"/>
        <w:ind w:hanging="257"/>
      </w:pPr>
      <w:r>
        <w:t>De Stichting mag wachten met terugbetalen totdat het product is ontvangen of totdat de Klant aantoont dat het product is teruggestuurd, afhankelijk van welk moment eerder valt.</w:t>
      </w:r>
      <w:r>
        <w:rPr>
          <w:rFonts w:cs="Aptos"/>
        </w:rPr>
        <w:t xml:space="preserve"> </w:t>
      </w:r>
    </w:p>
    <w:p w14:paraId="12712C1F" w14:textId="77777777" w:rsidR="009F3512" w:rsidRDefault="00000000">
      <w:pPr>
        <w:pStyle w:val="Kop1"/>
        <w:ind w:left="-5"/>
      </w:pPr>
      <w:r>
        <w:t xml:space="preserve">Artikel 13 - Uitzonderingen en bijzondere regels </w:t>
      </w:r>
    </w:p>
    <w:p w14:paraId="1AB66BF8" w14:textId="77777777" w:rsidR="009F3512" w:rsidRDefault="00000000">
      <w:pPr>
        <w:numPr>
          <w:ilvl w:val="0"/>
          <w:numId w:val="13"/>
        </w:numPr>
        <w:ind w:hanging="257"/>
      </w:pPr>
      <w:r>
        <w:t>Het Herroepingsrecht geldt niet als een wettelijke uitzondering van toepassing is. Dit kan onder meer het geval zijn bij:</w:t>
      </w:r>
      <w:r>
        <w:rPr>
          <w:rFonts w:cs="Aptos"/>
        </w:rPr>
        <w:t xml:space="preserve"> </w:t>
      </w:r>
    </w:p>
    <w:p w14:paraId="6358C03D" w14:textId="77777777" w:rsidR="009F3512" w:rsidRDefault="00000000">
      <w:pPr>
        <w:numPr>
          <w:ilvl w:val="1"/>
          <w:numId w:val="13"/>
        </w:numPr>
        <w:ind w:hanging="228"/>
      </w:pPr>
      <w:r>
        <w:t>producten die volgens specificaties van de Klant zijn gemaakt en niet vooraf zijn vervaardigd, of die duidelijk persoonlijk van aard zijn;</w:t>
      </w:r>
      <w:r>
        <w:rPr>
          <w:rFonts w:cs="Aptos"/>
        </w:rPr>
        <w:t xml:space="preserve"> </w:t>
      </w:r>
    </w:p>
    <w:p w14:paraId="5ED3D85F" w14:textId="77777777" w:rsidR="009F3512" w:rsidRDefault="00000000">
      <w:pPr>
        <w:numPr>
          <w:ilvl w:val="1"/>
          <w:numId w:val="13"/>
        </w:numPr>
        <w:ind w:hanging="228"/>
      </w:pPr>
      <w:r>
        <w:t>producten die snel bederven of verouderen;</w:t>
      </w:r>
      <w:r>
        <w:rPr>
          <w:rFonts w:cs="Aptos"/>
        </w:rPr>
        <w:t xml:space="preserve"> </w:t>
      </w:r>
    </w:p>
    <w:p w14:paraId="0020AA27" w14:textId="77777777" w:rsidR="009F3512" w:rsidRDefault="00000000">
      <w:pPr>
        <w:numPr>
          <w:ilvl w:val="1"/>
          <w:numId w:val="13"/>
        </w:numPr>
        <w:ind w:hanging="228"/>
      </w:pPr>
      <w:r>
        <w:t>verzegelde producten die om gezondheidsbescherming of hygiëne niet kunnen worden teruggestuurd en waarvan de verzegeling na levering is verbroken;</w:t>
      </w:r>
      <w:r>
        <w:rPr>
          <w:rFonts w:cs="Aptos"/>
        </w:rPr>
        <w:t xml:space="preserve"> </w:t>
      </w:r>
    </w:p>
    <w:p w14:paraId="002C5464" w14:textId="77777777" w:rsidR="009F3512" w:rsidRDefault="00000000">
      <w:pPr>
        <w:numPr>
          <w:ilvl w:val="1"/>
          <w:numId w:val="13"/>
        </w:numPr>
        <w:ind w:hanging="228"/>
      </w:pPr>
      <w:r>
        <w:t>producten die na levering door hun aard onherroepelijk met andere zaken zijn vermengd;</w:t>
      </w:r>
      <w:r>
        <w:rPr>
          <w:rFonts w:cs="Aptos"/>
        </w:rPr>
        <w:t xml:space="preserve"> </w:t>
      </w:r>
    </w:p>
    <w:p w14:paraId="3FAE38FA" w14:textId="77777777" w:rsidR="009F3512" w:rsidRDefault="00000000">
      <w:pPr>
        <w:numPr>
          <w:ilvl w:val="1"/>
          <w:numId w:val="13"/>
        </w:numPr>
        <w:ind w:hanging="228"/>
      </w:pPr>
      <w:r>
        <w:lastRenderedPageBreak/>
        <w:t>verzegelde audio-, video-opnamen of computersoftware waarvan de verzegeling is verbroken;</w:t>
      </w:r>
      <w:r>
        <w:rPr>
          <w:rFonts w:cs="Aptos"/>
        </w:rPr>
        <w:t xml:space="preserve"> </w:t>
      </w:r>
    </w:p>
    <w:p w14:paraId="19CC9CF6" w14:textId="77777777" w:rsidR="009F3512" w:rsidRDefault="00000000">
      <w:pPr>
        <w:numPr>
          <w:ilvl w:val="1"/>
          <w:numId w:val="13"/>
        </w:numPr>
        <w:ind w:hanging="228"/>
      </w:pPr>
      <w:r>
        <w:t>diensten voor vrijetijdsbesteding die op een bepaalde datum of in een bepaalde periode moeten worden uitgevoerd, als de wettelijke uitzondering van toepassing is.</w:t>
      </w:r>
      <w:r>
        <w:rPr>
          <w:rFonts w:cs="Aptos"/>
        </w:rPr>
        <w:t xml:space="preserve"> </w:t>
      </w:r>
    </w:p>
    <w:p w14:paraId="59AE4888" w14:textId="77777777" w:rsidR="009F3512" w:rsidRDefault="00000000">
      <w:pPr>
        <w:numPr>
          <w:ilvl w:val="0"/>
          <w:numId w:val="13"/>
        </w:numPr>
        <w:ind w:hanging="257"/>
      </w:pPr>
      <w:r>
        <w:t>Een dienst mag tijdens de Bedenktijd alleen beginnen als de Klant daar uitdrukkelijk om vraagt. Herroept de Klant daarna, dan kan een evenredige vergoeding verschuldigd zijn voor het al uitgevoerde deel, mits de Klant daar vooraf correct over is geïnformeerd.</w:t>
      </w:r>
      <w:r>
        <w:rPr>
          <w:rFonts w:cs="Aptos"/>
        </w:rPr>
        <w:t xml:space="preserve"> </w:t>
      </w:r>
    </w:p>
    <w:p w14:paraId="0E2167F8" w14:textId="77777777" w:rsidR="009F3512" w:rsidRDefault="00000000">
      <w:pPr>
        <w:numPr>
          <w:ilvl w:val="0"/>
          <w:numId w:val="13"/>
        </w:numPr>
        <w:ind w:hanging="257"/>
      </w:pPr>
      <w:r>
        <w:t>Het Herroepingsrecht voor een volledig uitgevoerde dienst vervalt alleen als de uitvoering met voorafgaande uitdrukkelijke instemming van de Klant is begonnen en de Klant heeft verklaard het Herroepingsrecht te verliezen zodra de dienst volledig is uitgevoerd.</w:t>
      </w:r>
      <w:r>
        <w:rPr>
          <w:rFonts w:cs="Aptos"/>
        </w:rPr>
        <w:t xml:space="preserve"> </w:t>
      </w:r>
    </w:p>
    <w:p w14:paraId="329E516A" w14:textId="77777777" w:rsidR="009F3512" w:rsidRDefault="00000000">
      <w:pPr>
        <w:numPr>
          <w:ilvl w:val="0"/>
          <w:numId w:val="13"/>
        </w:numPr>
        <w:spacing w:after="272"/>
        <w:ind w:hanging="257"/>
      </w:pPr>
      <w:r>
        <w:t>Bij digitale inhoud die niet op een fysieke drager wordt geleverd, vervalt het Herroepingsrecht na aanvang van de levering alleen als aan alle wettelijke eisen voor voorafgaande instemming, verklaring en bevestiging is voldaan.</w:t>
      </w:r>
      <w:r>
        <w:rPr>
          <w:rFonts w:cs="Aptos"/>
        </w:rPr>
        <w:t xml:space="preserve"> </w:t>
      </w:r>
    </w:p>
    <w:p w14:paraId="7EA60B72" w14:textId="77777777" w:rsidR="009F3512" w:rsidRDefault="00000000">
      <w:pPr>
        <w:pStyle w:val="Kop1"/>
        <w:ind w:left="-5"/>
      </w:pPr>
      <w:r>
        <w:t xml:space="preserve">Artikel 14 - Klachten </w:t>
      </w:r>
    </w:p>
    <w:p w14:paraId="4312209B" w14:textId="77777777" w:rsidR="009F3512" w:rsidRDefault="00000000">
      <w:pPr>
        <w:numPr>
          <w:ilvl w:val="0"/>
          <w:numId w:val="14"/>
        </w:numPr>
        <w:ind w:hanging="257"/>
      </w:pPr>
      <w:r>
        <w:t>Een klacht wordt zo snel mogelijk na ontdekking volledig en duidelijk gemeld bij het Studentenbedrijf via het in artikel 2 vermelde e-mailadres. Een wettelijke klachttermijn of wettelijk recht van de Klant wordt hierdoor niet beperkt.</w:t>
      </w:r>
      <w:r>
        <w:rPr>
          <w:rFonts w:cs="Aptos"/>
        </w:rPr>
        <w:t xml:space="preserve"> </w:t>
      </w:r>
    </w:p>
    <w:p w14:paraId="2979AE74" w14:textId="77777777" w:rsidR="009F3512" w:rsidRDefault="00000000">
      <w:pPr>
        <w:numPr>
          <w:ilvl w:val="0"/>
          <w:numId w:val="14"/>
        </w:numPr>
        <w:ind w:hanging="257"/>
      </w:pPr>
      <w:r>
        <w:t>Het Studentenbedrijf bevestigt de ontvangst en probeert de klacht onder begeleiding van de Onderwijsinstelling zorgvuldig op te lossen. Als een klacht mogelijk tot schade, een claim of een juridisch geschil leidt, wordt deze volgens de Programmaregels gemeld bij de Stichting.</w:t>
      </w:r>
      <w:r>
        <w:rPr>
          <w:rFonts w:cs="Aptos"/>
        </w:rPr>
        <w:t xml:space="preserve"> </w:t>
      </w:r>
    </w:p>
    <w:p w14:paraId="3C26714E" w14:textId="77777777" w:rsidR="009F3512" w:rsidRDefault="00000000">
      <w:pPr>
        <w:numPr>
          <w:ilvl w:val="0"/>
          <w:numId w:val="14"/>
        </w:numPr>
        <w:spacing w:after="274"/>
        <w:ind w:hanging="257"/>
      </w:pPr>
      <w:r>
        <w:t>De Klant mag rechten die uit de wet voortvloeien rechtstreeks tegenover de Stichting uitoefenen.</w:t>
      </w:r>
      <w:r>
        <w:rPr>
          <w:rFonts w:cs="Aptos"/>
        </w:rPr>
        <w:t xml:space="preserve"> </w:t>
      </w:r>
    </w:p>
    <w:p w14:paraId="29D59D05" w14:textId="77777777" w:rsidR="009F3512" w:rsidRDefault="00000000">
      <w:pPr>
        <w:pStyle w:val="Kop1"/>
        <w:ind w:left="-5"/>
      </w:pPr>
      <w:r>
        <w:t xml:space="preserve">Artikel 15 - Bijzondere positie van het Studentenbedrijf en persoonsgegevens </w:t>
      </w:r>
    </w:p>
    <w:p w14:paraId="02F5A0F0" w14:textId="77777777" w:rsidR="009F3512" w:rsidRDefault="00000000">
      <w:pPr>
        <w:numPr>
          <w:ilvl w:val="0"/>
          <w:numId w:val="15"/>
        </w:numPr>
        <w:ind w:hanging="257"/>
      </w:pPr>
      <w:r>
        <w:t>De Klant koopt via een onderwijsproject. Studentondernemers voeren de dagelijkse werkzaamheden uit onder begeleiding en toezicht van een Begeleidende docent. Dit beperkt de wettelijke consumentenrechten van de Klant niet.</w:t>
      </w:r>
      <w:r>
        <w:rPr>
          <w:rFonts w:cs="Aptos"/>
        </w:rPr>
        <w:t xml:space="preserve"> </w:t>
      </w:r>
    </w:p>
    <w:p w14:paraId="242BBBAE" w14:textId="77777777" w:rsidR="009F3512" w:rsidRDefault="00000000">
      <w:pPr>
        <w:numPr>
          <w:ilvl w:val="0"/>
          <w:numId w:val="15"/>
        </w:numPr>
        <w:ind w:hanging="257"/>
      </w:pPr>
      <w:r>
        <w:t>De Studentenbedrijven mogen alleen producten en diensten aanbieden en verkopen die volgens de Programmaregels zijn toegestaan. De Stichting, de Onderwijsinstelling of het Studentenbedrijf kan een bestelling weigeren of annuleren als uitvoering in strijd is met de wet, de Programmaregels, veiligheids- of verzekeringsvoorwaarden. Een ontvangen betaling wordt dan terugbetaald, tenzij een wettelijke grond voor verrekening bestaat.</w:t>
      </w:r>
      <w:r>
        <w:rPr>
          <w:rFonts w:cs="Aptos"/>
        </w:rPr>
        <w:t xml:space="preserve"> </w:t>
      </w:r>
    </w:p>
    <w:p w14:paraId="3CCBC74C" w14:textId="77777777" w:rsidR="009F3512" w:rsidRDefault="00000000">
      <w:pPr>
        <w:numPr>
          <w:ilvl w:val="0"/>
          <w:numId w:val="15"/>
        </w:numPr>
        <w:ind w:hanging="257"/>
      </w:pPr>
      <w:r>
        <w:t>Een Studentenbedrijf verkoopt en levert uitsluitend binnen Nederland, België, Luxemburg en Duitsland, tenzij de Stichting vooraf schriftelijk toestemming heeft gegeven voor een ander verkoopgebied.</w:t>
      </w:r>
      <w:r>
        <w:rPr>
          <w:rFonts w:cs="Aptos"/>
        </w:rPr>
        <w:t xml:space="preserve"> </w:t>
      </w:r>
    </w:p>
    <w:p w14:paraId="70A98B38" w14:textId="77777777" w:rsidR="009F3512" w:rsidRDefault="00000000">
      <w:pPr>
        <w:numPr>
          <w:ilvl w:val="0"/>
          <w:numId w:val="15"/>
        </w:numPr>
        <w:spacing w:after="275"/>
        <w:ind w:hanging="257"/>
      </w:pPr>
      <w:r>
        <w:t>Persoonsgegevens worden alleen verwerkt voor zover dat nodig is voor onder meer de bestelling, betaling, levering, retour, klantenservice, onderwijsbegeleiding en wettelijke administratie. Toegang is beperkt tot personen en organisaties die deze gegevens voor hun rol nodig hebben. Meer informatie staat in de privacyverklaring op www.studentenbedrijf.nl.</w:t>
      </w:r>
      <w:r>
        <w:rPr>
          <w:rFonts w:cs="Aptos"/>
        </w:rPr>
        <w:t xml:space="preserve"> </w:t>
      </w:r>
    </w:p>
    <w:p w14:paraId="334ED0AA" w14:textId="77777777" w:rsidR="009F3512" w:rsidRDefault="00000000">
      <w:pPr>
        <w:pStyle w:val="Kop1"/>
        <w:ind w:left="-5"/>
      </w:pPr>
      <w:r>
        <w:t xml:space="preserve">Artikel 16 - Toepasselijk recht </w:t>
      </w:r>
    </w:p>
    <w:p w14:paraId="71A7E432" w14:textId="77777777" w:rsidR="009F3512" w:rsidRDefault="00000000">
      <w:pPr>
        <w:numPr>
          <w:ilvl w:val="0"/>
          <w:numId w:val="16"/>
        </w:numPr>
        <w:ind w:hanging="257"/>
      </w:pPr>
      <w:r>
        <w:t>Op deze voorwaarden en de overeenkomst is Nederlands recht van toepassing. Deze rechtskeuze ontneemt een Klant buiten Nederland niet de dwingende bescherming waarop die Klant volgens het toepasselijke consumentenrecht recht heeft.</w:t>
      </w:r>
      <w:r>
        <w:rPr>
          <w:rFonts w:cs="Aptos"/>
        </w:rPr>
        <w:t xml:space="preserve"> </w:t>
      </w:r>
    </w:p>
    <w:p w14:paraId="50EA3538" w14:textId="77777777" w:rsidR="009F3512" w:rsidRDefault="00000000">
      <w:pPr>
        <w:numPr>
          <w:ilvl w:val="0"/>
          <w:numId w:val="16"/>
        </w:numPr>
        <w:spacing w:after="83"/>
        <w:ind w:hanging="257"/>
      </w:pPr>
      <w:r>
        <w:t>Geschillen worden voorgelegd aan de volgens de wet bevoegde rechter. Partijen proberen een geschil eerst in onderling overleg op te lossen.</w:t>
      </w:r>
      <w:r>
        <w:rPr>
          <w:rFonts w:cs="Aptos"/>
        </w:rPr>
        <w:t xml:space="preserve"> </w:t>
      </w:r>
    </w:p>
    <w:p w14:paraId="44088421" w14:textId="77777777" w:rsidR="009F3512" w:rsidRDefault="00000000">
      <w:pPr>
        <w:spacing w:after="0" w:line="259" w:lineRule="auto"/>
        <w:ind w:left="0" w:firstLine="0"/>
      </w:pPr>
      <w:r>
        <w:rPr>
          <w:rFonts w:ascii="Arial" w:eastAsia="Arial" w:hAnsi="Arial" w:cs="Arial"/>
        </w:rPr>
        <w:t xml:space="preserve"> </w:t>
      </w:r>
      <w:r>
        <w:rPr>
          <w:rFonts w:ascii="Arial" w:eastAsia="Arial" w:hAnsi="Arial" w:cs="Arial"/>
        </w:rPr>
        <w:tab/>
      </w:r>
      <w:r>
        <w:rPr>
          <w:rFonts w:cs="Aptos"/>
        </w:rPr>
        <w:t xml:space="preserve"> </w:t>
      </w:r>
    </w:p>
    <w:p w14:paraId="36DAA621" w14:textId="77777777" w:rsidR="00CF223D" w:rsidRDefault="00CF223D">
      <w:pPr>
        <w:pStyle w:val="Kop1"/>
        <w:spacing w:after="79"/>
        <w:ind w:left="-5"/>
      </w:pPr>
    </w:p>
    <w:p w14:paraId="6B7B9D25" w14:textId="77777777" w:rsidR="00CF223D" w:rsidRDefault="00CF223D">
      <w:pPr>
        <w:pStyle w:val="Kop1"/>
        <w:spacing w:after="79"/>
        <w:ind w:left="-5"/>
      </w:pPr>
    </w:p>
    <w:p w14:paraId="15C1B737" w14:textId="7D240FB5" w:rsidR="009F3512" w:rsidRDefault="00000000">
      <w:pPr>
        <w:pStyle w:val="Kop1"/>
        <w:spacing w:after="79"/>
        <w:ind w:left="-5"/>
      </w:pPr>
      <w:r>
        <w:t xml:space="preserve">Bijlage - Modelformulier voor herroeping </w:t>
      </w:r>
    </w:p>
    <w:p w14:paraId="439E688F" w14:textId="77777777" w:rsidR="009F3512" w:rsidRDefault="00000000">
      <w:pPr>
        <w:spacing w:after="3" w:line="259" w:lineRule="auto"/>
        <w:ind w:left="-5" w:hanging="10"/>
      </w:pPr>
      <w:r>
        <w:rPr>
          <w:rFonts w:cs="Aptos"/>
          <w:i/>
        </w:rPr>
        <w:t>Gebruik dit formulier alleen als u de overeenkomst wilt ontbinden. U mag ook een andere ondubbelzinnige verklaring gebruiken of de online herroepingsfunctie van de webshop gebruiken.</w:t>
      </w:r>
      <w:r>
        <w:rPr>
          <w:rFonts w:cs="Aptos"/>
        </w:rPr>
        <w:t xml:space="preserve"> </w:t>
      </w:r>
    </w:p>
    <w:tbl>
      <w:tblPr>
        <w:tblStyle w:val="TableGrid"/>
        <w:tblW w:w="9285" w:type="dxa"/>
        <w:tblInd w:w="7" w:type="dxa"/>
        <w:tblCellMar>
          <w:top w:w="130" w:type="dxa"/>
          <w:left w:w="161" w:type="dxa"/>
          <w:bottom w:w="0" w:type="dxa"/>
          <w:right w:w="115" w:type="dxa"/>
        </w:tblCellMar>
        <w:tblLook w:val="04A0" w:firstRow="1" w:lastRow="0" w:firstColumn="1" w:lastColumn="0" w:noHBand="0" w:noVBand="1"/>
      </w:tblPr>
      <w:tblGrid>
        <w:gridCol w:w="4642"/>
        <w:gridCol w:w="4643"/>
      </w:tblGrid>
      <w:tr w:rsidR="009F3512" w14:paraId="066CB231" w14:textId="77777777">
        <w:trPr>
          <w:trHeight w:val="1104"/>
        </w:trPr>
        <w:tc>
          <w:tcPr>
            <w:tcW w:w="4642" w:type="dxa"/>
            <w:tcBorders>
              <w:top w:val="single" w:sz="6" w:space="0" w:color="A6A6A6"/>
              <w:left w:val="single" w:sz="6" w:space="0" w:color="A6A6A6"/>
              <w:bottom w:val="single" w:sz="6" w:space="0" w:color="A6A6A6"/>
              <w:right w:val="single" w:sz="6" w:space="0" w:color="A6A6A6"/>
            </w:tcBorders>
          </w:tcPr>
          <w:p w14:paraId="2F1E1CE7" w14:textId="77777777" w:rsidR="009F3512" w:rsidRDefault="00000000">
            <w:pPr>
              <w:spacing w:after="0" w:line="259" w:lineRule="auto"/>
              <w:ind w:left="0" w:firstLine="0"/>
            </w:pPr>
            <w:r>
              <w:rPr>
                <w:b/>
              </w:rPr>
              <w:t>Aan</w:t>
            </w:r>
            <w:r>
              <w:t xml:space="preserve"> </w:t>
            </w:r>
          </w:p>
        </w:tc>
        <w:tc>
          <w:tcPr>
            <w:tcW w:w="4643" w:type="dxa"/>
            <w:tcBorders>
              <w:top w:val="single" w:sz="6" w:space="0" w:color="A6A6A6"/>
              <w:left w:val="single" w:sz="6" w:space="0" w:color="A6A6A6"/>
              <w:bottom w:val="single" w:sz="6" w:space="0" w:color="A6A6A6"/>
              <w:right w:val="single" w:sz="6" w:space="0" w:color="A6A6A6"/>
            </w:tcBorders>
            <w:vAlign w:val="center"/>
          </w:tcPr>
          <w:p w14:paraId="3147936D" w14:textId="4632169B" w:rsidR="009F3512" w:rsidRDefault="00000000">
            <w:pPr>
              <w:spacing w:after="0" w:line="259" w:lineRule="auto"/>
              <w:ind w:left="0" w:firstLine="0"/>
            </w:pPr>
            <w:r>
              <w:t xml:space="preserve">Naam Studentenbedrijf: </w:t>
            </w:r>
            <w:r w:rsidR="00CF223D">
              <w:t>DeScreen</w:t>
            </w:r>
            <w:r>
              <w:t xml:space="preserve"> </w:t>
            </w:r>
          </w:p>
          <w:p w14:paraId="21EF7758" w14:textId="6AB08D65" w:rsidR="009F3512" w:rsidRDefault="00000000">
            <w:pPr>
              <w:spacing w:after="0" w:line="259" w:lineRule="auto"/>
              <w:ind w:left="0" w:firstLine="0"/>
            </w:pPr>
            <w:r>
              <w:t xml:space="preserve">E-mailadres: </w:t>
            </w:r>
            <w:r w:rsidR="00CF223D">
              <w:t>kjeldvankeulen@evenecht.nl</w:t>
            </w:r>
            <w:r>
              <w:t xml:space="preserve"> </w:t>
            </w:r>
          </w:p>
          <w:p w14:paraId="7AC22E07" w14:textId="7CEB4FAC" w:rsidR="009F3512" w:rsidRDefault="00000000">
            <w:pPr>
              <w:spacing w:after="0" w:line="259" w:lineRule="auto"/>
              <w:ind w:left="0" w:firstLine="0"/>
            </w:pPr>
            <w:r>
              <w:t xml:space="preserve">Retouradres: </w:t>
            </w:r>
            <w:r w:rsidR="00CF223D">
              <w:t>Schubertlaan 70, 2151 GB Nieuw-Vennep</w:t>
            </w:r>
            <w:r>
              <w:t xml:space="preserve"> </w:t>
            </w:r>
          </w:p>
        </w:tc>
      </w:tr>
      <w:tr w:rsidR="009F3512" w14:paraId="0CFE0486" w14:textId="77777777">
        <w:trPr>
          <w:trHeight w:val="1361"/>
        </w:trPr>
        <w:tc>
          <w:tcPr>
            <w:tcW w:w="4642" w:type="dxa"/>
            <w:tcBorders>
              <w:top w:val="single" w:sz="6" w:space="0" w:color="A6A6A6"/>
              <w:left w:val="single" w:sz="6" w:space="0" w:color="A6A6A6"/>
              <w:bottom w:val="single" w:sz="6" w:space="0" w:color="A6A6A6"/>
              <w:right w:val="single" w:sz="6" w:space="0" w:color="A6A6A6"/>
            </w:tcBorders>
          </w:tcPr>
          <w:p w14:paraId="12FCA7A5" w14:textId="77777777" w:rsidR="009F3512" w:rsidRDefault="00000000">
            <w:pPr>
              <w:spacing w:after="0" w:line="259" w:lineRule="auto"/>
              <w:ind w:left="0" w:firstLine="0"/>
            </w:pPr>
            <w:r>
              <w:rPr>
                <w:b/>
              </w:rPr>
              <w:t>Mededeling</w:t>
            </w:r>
            <w:r>
              <w:t xml:space="preserve"> </w:t>
            </w:r>
          </w:p>
        </w:tc>
        <w:tc>
          <w:tcPr>
            <w:tcW w:w="4643" w:type="dxa"/>
            <w:tcBorders>
              <w:top w:val="single" w:sz="6" w:space="0" w:color="A6A6A6"/>
              <w:left w:val="single" w:sz="6" w:space="0" w:color="A6A6A6"/>
              <w:bottom w:val="single" w:sz="6" w:space="0" w:color="A6A6A6"/>
              <w:right w:val="single" w:sz="6" w:space="0" w:color="A6A6A6"/>
            </w:tcBorders>
            <w:vAlign w:val="center"/>
          </w:tcPr>
          <w:p w14:paraId="01B80E02" w14:textId="77777777" w:rsidR="009F3512" w:rsidRDefault="00000000">
            <w:pPr>
              <w:spacing w:after="0" w:line="259" w:lineRule="auto"/>
              <w:ind w:left="0" w:firstLine="0"/>
            </w:pPr>
            <w:r>
              <w:t xml:space="preserve">Ik/Wij* deel/delen* u hierbij mee dat ik/wij* onze overeenkomst betreffende de verkoop van de volgende producten/de levering van de volgende dienst* herroep/herroepen*: </w:t>
            </w:r>
          </w:p>
        </w:tc>
      </w:tr>
      <w:tr w:rsidR="009F3512" w14:paraId="4E707713" w14:textId="77777777">
        <w:trPr>
          <w:trHeight w:val="766"/>
        </w:trPr>
        <w:tc>
          <w:tcPr>
            <w:tcW w:w="4642" w:type="dxa"/>
            <w:tcBorders>
              <w:top w:val="single" w:sz="6" w:space="0" w:color="A6A6A6"/>
              <w:left w:val="single" w:sz="6" w:space="0" w:color="A6A6A6"/>
              <w:bottom w:val="single" w:sz="6" w:space="0" w:color="A6A6A6"/>
              <w:right w:val="single" w:sz="6" w:space="0" w:color="A6A6A6"/>
            </w:tcBorders>
          </w:tcPr>
          <w:p w14:paraId="08003917" w14:textId="77777777" w:rsidR="009F3512" w:rsidRDefault="00000000">
            <w:pPr>
              <w:spacing w:after="0" w:line="259" w:lineRule="auto"/>
              <w:ind w:left="0" w:firstLine="0"/>
            </w:pPr>
            <w:r>
              <w:rPr>
                <w:b/>
              </w:rPr>
              <w:t>Product(en) of dienst</w:t>
            </w:r>
            <w:r>
              <w:t xml:space="preserve"> </w:t>
            </w:r>
          </w:p>
        </w:tc>
        <w:tc>
          <w:tcPr>
            <w:tcW w:w="4643" w:type="dxa"/>
            <w:tcBorders>
              <w:top w:val="single" w:sz="6" w:space="0" w:color="A6A6A6"/>
              <w:left w:val="single" w:sz="6" w:space="0" w:color="A6A6A6"/>
              <w:bottom w:val="single" w:sz="6" w:space="0" w:color="A6A6A6"/>
              <w:right w:val="single" w:sz="6" w:space="0" w:color="A6A6A6"/>
            </w:tcBorders>
          </w:tcPr>
          <w:p w14:paraId="0B9AD881" w14:textId="77777777" w:rsidR="009F3512" w:rsidRDefault="00000000">
            <w:pPr>
              <w:spacing w:after="0" w:line="259" w:lineRule="auto"/>
              <w:ind w:left="0" w:firstLine="0"/>
            </w:pPr>
            <w:r>
              <w:t xml:space="preserve"> </w:t>
            </w:r>
          </w:p>
        </w:tc>
      </w:tr>
      <w:tr w:rsidR="009F3512" w14:paraId="769D6647" w14:textId="77777777">
        <w:trPr>
          <w:trHeight w:val="766"/>
        </w:trPr>
        <w:tc>
          <w:tcPr>
            <w:tcW w:w="4642" w:type="dxa"/>
            <w:tcBorders>
              <w:top w:val="single" w:sz="6" w:space="0" w:color="A6A6A6"/>
              <w:left w:val="single" w:sz="6" w:space="0" w:color="A6A6A6"/>
              <w:bottom w:val="single" w:sz="6" w:space="0" w:color="A6A6A6"/>
              <w:right w:val="single" w:sz="6" w:space="0" w:color="A6A6A6"/>
            </w:tcBorders>
          </w:tcPr>
          <w:p w14:paraId="4B94FF44" w14:textId="77777777" w:rsidR="009F3512" w:rsidRDefault="00000000">
            <w:pPr>
              <w:spacing w:after="0" w:line="259" w:lineRule="auto"/>
              <w:ind w:left="0" w:firstLine="0"/>
            </w:pPr>
            <w:r>
              <w:rPr>
                <w:b/>
              </w:rPr>
              <w:t>Besteld op*/ontvangen op*</w:t>
            </w:r>
            <w:r>
              <w:t xml:space="preserve"> </w:t>
            </w:r>
          </w:p>
        </w:tc>
        <w:tc>
          <w:tcPr>
            <w:tcW w:w="4643" w:type="dxa"/>
            <w:tcBorders>
              <w:top w:val="single" w:sz="6" w:space="0" w:color="A6A6A6"/>
              <w:left w:val="single" w:sz="6" w:space="0" w:color="A6A6A6"/>
              <w:bottom w:val="single" w:sz="6" w:space="0" w:color="A6A6A6"/>
              <w:right w:val="single" w:sz="6" w:space="0" w:color="A6A6A6"/>
            </w:tcBorders>
          </w:tcPr>
          <w:p w14:paraId="2E11A96C" w14:textId="77777777" w:rsidR="009F3512" w:rsidRDefault="00000000">
            <w:pPr>
              <w:spacing w:after="0" w:line="259" w:lineRule="auto"/>
              <w:ind w:left="0" w:firstLine="0"/>
            </w:pPr>
            <w:r>
              <w:t xml:space="preserve"> </w:t>
            </w:r>
          </w:p>
        </w:tc>
      </w:tr>
      <w:tr w:rsidR="009F3512" w14:paraId="6BE7A4E2" w14:textId="77777777">
        <w:trPr>
          <w:trHeight w:val="763"/>
        </w:trPr>
        <w:tc>
          <w:tcPr>
            <w:tcW w:w="4642" w:type="dxa"/>
            <w:tcBorders>
              <w:top w:val="single" w:sz="6" w:space="0" w:color="A6A6A6"/>
              <w:left w:val="single" w:sz="6" w:space="0" w:color="A6A6A6"/>
              <w:bottom w:val="single" w:sz="6" w:space="0" w:color="A6A6A6"/>
              <w:right w:val="single" w:sz="6" w:space="0" w:color="A6A6A6"/>
            </w:tcBorders>
          </w:tcPr>
          <w:p w14:paraId="0F69AE07" w14:textId="77777777" w:rsidR="009F3512" w:rsidRDefault="00000000">
            <w:pPr>
              <w:spacing w:after="0" w:line="259" w:lineRule="auto"/>
              <w:ind w:left="0" w:firstLine="0"/>
            </w:pPr>
            <w:r>
              <w:rPr>
                <w:b/>
              </w:rPr>
              <w:t>Naam Klant(en)</w:t>
            </w:r>
            <w:r>
              <w:t xml:space="preserve"> </w:t>
            </w:r>
          </w:p>
        </w:tc>
        <w:tc>
          <w:tcPr>
            <w:tcW w:w="4643" w:type="dxa"/>
            <w:tcBorders>
              <w:top w:val="single" w:sz="6" w:space="0" w:color="A6A6A6"/>
              <w:left w:val="single" w:sz="6" w:space="0" w:color="A6A6A6"/>
              <w:bottom w:val="single" w:sz="6" w:space="0" w:color="A6A6A6"/>
              <w:right w:val="single" w:sz="6" w:space="0" w:color="A6A6A6"/>
            </w:tcBorders>
          </w:tcPr>
          <w:p w14:paraId="6445FC29" w14:textId="77777777" w:rsidR="009F3512" w:rsidRDefault="00000000">
            <w:pPr>
              <w:spacing w:after="0" w:line="259" w:lineRule="auto"/>
              <w:ind w:left="0" w:firstLine="0"/>
            </w:pPr>
            <w:r>
              <w:t xml:space="preserve"> </w:t>
            </w:r>
          </w:p>
        </w:tc>
      </w:tr>
      <w:tr w:rsidR="009F3512" w14:paraId="7E1607E8" w14:textId="77777777">
        <w:trPr>
          <w:trHeight w:val="766"/>
        </w:trPr>
        <w:tc>
          <w:tcPr>
            <w:tcW w:w="4642" w:type="dxa"/>
            <w:tcBorders>
              <w:top w:val="single" w:sz="6" w:space="0" w:color="A6A6A6"/>
              <w:left w:val="single" w:sz="6" w:space="0" w:color="A6A6A6"/>
              <w:bottom w:val="single" w:sz="6" w:space="0" w:color="A6A6A6"/>
              <w:right w:val="single" w:sz="6" w:space="0" w:color="A6A6A6"/>
            </w:tcBorders>
          </w:tcPr>
          <w:p w14:paraId="30AD52D6" w14:textId="77777777" w:rsidR="009F3512" w:rsidRDefault="00000000">
            <w:pPr>
              <w:spacing w:after="0" w:line="259" w:lineRule="auto"/>
              <w:ind w:left="0" w:firstLine="0"/>
            </w:pPr>
            <w:r>
              <w:rPr>
                <w:b/>
              </w:rPr>
              <w:t>Adres Klant(en)</w:t>
            </w:r>
            <w:r>
              <w:t xml:space="preserve"> </w:t>
            </w:r>
          </w:p>
        </w:tc>
        <w:tc>
          <w:tcPr>
            <w:tcW w:w="4643" w:type="dxa"/>
            <w:tcBorders>
              <w:top w:val="single" w:sz="6" w:space="0" w:color="A6A6A6"/>
              <w:left w:val="single" w:sz="6" w:space="0" w:color="A6A6A6"/>
              <w:bottom w:val="single" w:sz="6" w:space="0" w:color="A6A6A6"/>
              <w:right w:val="single" w:sz="6" w:space="0" w:color="A6A6A6"/>
            </w:tcBorders>
          </w:tcPr>
          <w:p w14:paraId="044FA267" w14:textId="77777777" w:rsidR="009F3512" w:rsidRDefault="00000000">
            <w:pPr>
              <w:spacing w:after="0" w:line="259" w:lineRule="auto"/>
              <w:ind w:left="0" w:firstLine="0"/>
            </w:pPr>
            <w:r>
              <w:t xml:space="preserve"> </w:t>
            </w:r>
          </w:p>
        </w:tc>
      </w:tr>
      <w:tr w:rsidR="009F3512" w14:paraId="0BC201C1" w14:textId="77777777">
        <w:trPr>
          <w:trHeight w:val="766"/>
        </w:trPr>
        <w:tc>
          <w:tcPr>
            <w:tcW w:w="4642" w:type="dxa"/>
            <w:tcBorders>
              <w:top w:val="single" w:sz="6" w:space="0" w:color="A6A6A6"/>
              <w:left w:val="single" w:sz="6" w:space="0" w:color="A6A6A6"/>
              <w:bottom w:val="single" w:sz="6" w:space="0" w:color="A6A6A6"/>
              <w:right w:val="single" w:sz="6" w:space="0" w:color="A6A6A6"/>
            </w:tcBorders>
          </w:tcPr>
          <w:p w14:paraId="2E3A3BDB" w14:textId="77777777" w:rsidR="009F3512" w:rsidRDefault="00000000">
            <w:pPr>
              <w:spacing w:after="0" w:line="259" w:lineRule="auto"/>
              <w:ind w:left="0" w:firstLine="0"/>
            </w:pPr>
            <w:r>
              <w:rPr>
                <w:b/>
              </w:rPr>
              <w:t>Datum</w:t>
            </w:r>
            <w:r>
              <w:t xml:space="preserve"> </w:t>
            </w:r>
          </w:p>
        </w:tc>
        <w:tc>
          <w:tcPr>
            <w:tcW w:w="4643" w:type="dxa"/>
            <w:tcBorders>
              <w:top w:val="single" w:sz="6" w:space="0" w:color="A6A6A6"/>
              <w:left w:val="single" w:sz="6" w:space="0" w:color="A6A6A6"/>
              <w:bottom w:val="single" w:sz="6" w:space="0" w:color="A6A6A6"/>
              <w:right w:val="single" w:sz="6" w:space="0" w:color="A6A6A6"/>
            </w:tcBorders>
          </w:tcPr>
          <w:p w14:paraId="0B16FBAE" w14:textId="77777777" w:rsidR="009F3512" w:rsidRDefault="00000000">
            <w:pPr>
              <w:spacing w:after="0" w:line="259" w:lineRule="auto"/>
              <w:ind w:left="0" w:firstLine="0"/>
            </w:pPr>
            <w:r>
              <w:t xml:space="preserve"> </w:t>
            </w:r>
          </w:p>
        </w:tc>
      </w:tr>
      <w:tr w:rsidR="009F3512" w14:paraId="6BF6F8AE" w14:textId="77777777">
        <w:trPr>
          <w:trHeight w:val="848"/>
        </w:trPr>
        <w:tc>
          <w:tcPr>
            <w:tcW w:w="4642" w:type="dxa"/>
            <w:tcBorders>
              <w:top w:val="single" w:sz="6" w:space="0" w:color="A6A6A6"/>
              <w:left w:val="single" w:sz="6" w:space="0" w:color="A6A6A6"/>
              <w:bottom w:val="single" w:sz="6" w:space="0" w:color="A6A6A6"/>
              <w:right w:val="single" w:sz="6" w:space="0" w:color="A6A6A6"/>
            </w:tcBorders>
          </w:tcPr>
          <w:p w14:paraId="2CC9FDCA" w14:textId="77777777" w:rsidR="009F3512" w:rsidRDefault="00000000">
            <w:pPr>
              <w:spacing w:after="0" w:line="259" w:lineRule="auto"/>
              <w:ind w:left="0" w:firstLine="0"/>
            </w:pPr>
            <w:r>
              <w:rPr>
                <w:b/>
              </w:rPr>
              <w:t>Handtekening</w:t>
            </w:r>
            <w:r>
              <w:t xml:space="preserve"> </w:t>
            </w:r>
          </w:p>
        </w:tc>
        <w:tc>
          <w:tcPr>
            <w:tcW w:w="4643" w:type="dxa"/>
            <w:tcBorders>
              <w:top w:val="single" w:sz="6" w:space="0" w:color="A6A6A6"/>
              <w:left w:val="single" w:sz="6" w:space="0" w:color="A6A6A6"/>
              <w:bottom w:val="single" w:sz="6" w:space="0" w:color="A6A6A6"/>
              <w:right w:val="single" w:sz="6" w:space="0" w:color="A6A6A6"/>
            </w:tcBorders>
            <w:vAlign w:val="center"/>
          </w:tcPr>
          <w:p w14:paraId="5C19FC75" w14:textId="77777777" w:rsidR="009F3512" w:rsidRDefault="00000000">
            <w:pPr>
              <w:spacing w:after="0" w:line="259" w:lineRule="auto"/>
              <w:ind w:left="0" w:firstLine="0"/>
            </w:pPr>
            <w:r>
              <w:t xml:space="preserve">Alleen nodig als dit formulier op papier wordt ingediend. </w:t>
            </w:r>
          </w:p>
        </w:tc>
      </w:tr>
    </w:tbl>
    <w:p w14:paraId="7CAF25CA" w14:textId="77777777" w:rsidR="009F3512" w:rsidRDefault="00000000">
      <w:pPr>
        <w:spacing w:after="3" w:line="259" w:lineRule="auto"/>
        <w:ind w:left="-5" w:hanging="10"/>
      </w:pPr>
      <w:r>
        <w:rPr>
          <w:rFonts w:cs="Aptos"/>
          <w:i/>
        </w:rPr>
        <w:t>* Doorhalen wat niet van toepassing is.</w:t>
      </w:r>
      <w:r>
        <w:rPr>
          <w:rFonts w:cs="Aptos"/>
        </w:rPr>
        <w:t xml:space="preserve"> </w:t>
      </w:r>
    </w:p>
    <w:sectPr w:rsidR="009F3512">
      <w:footerReference w:type="even" r:id="rId8"/>
      <w:footerReference w:type="default" r:id="rId9"/>
      <w:footerReference w:type="first" r:id="rId10"/>
      <w:pgSz w:w="11906" w:h="16838"/>
      <w:pgMar w:top="1134" w:right="1321" w:bottom="1336" w:left="1304" w:header="708" w:footer="7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8DA5D" w14:textId="77777777" w:rsidR="00EC113F" w:rsidRDefault="00EC113F">
      <w:pPr>
        <w:spacing w:after="0" w:line="240" w:lineRule="auto"/>
      </w:pPr>
      <w:r>
        <w:separator/>
      </w:r>
    </w:p>
  </w:endnote>
  <w:endnote w:type="continuationSeparator" w:id="0">
    <w:p w14:paraId="5F0250C8" w14:textId="77777777" w:rsidR="00EC113F" w:rsidRDefault="00EC1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89A6" w14:textId="77777777" w:rsidR="009F3512" w:rsidRDefault="00000000">
    <w:pPr>
      <w:spacing w:after="0" w:line="259" w:lineRule="auto"/>
      <w:ind w:left="18" w:firstLine="0"/>
      <w:jc w:val="center"/>
    </w:pPr>
    <w:r>
      <w:rPr>
        <w:color w:val="646464"/>
        <w:sz w:val="16"/>
      </w:rPr>
      <w:t xml:space="preserve">Verkoopvoorwaarden Stichting Studentenbedrijf | 8 september 2026 | pagina </w:t>
    </w:r>
    <w:r>
      <w:fldChar w:fldCharType="begin"/>
    </w:r>
    <w:r>
      <w:instrText xml:space="preserve"> PAGE   \* MERGEFORMAT </w:instrText>
    </w:r>
    <w:r>
      <w:fldChar w:fldCharType="separate"/>
    </w:r>
    <w:r>
      <w:rPr>
        <w:color w:val="646464"/>
        <w:sz w:val="16"/>
      </w:rPr>
      <w:t>1</w:t>
    </w:r>
    <w:r>
      <w:rPr>
        <w:color w:val="646464"/>
        <w:sz w:val="16"/>
      </w:rPr>
      <w:fldChar w:fldCharType="end"/>
    </w:r>
    <w:r>
      <w:rPr>
        <w:rFonts w:cs="Apto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00AF" w14:textId="77777777" w:rsidR="009F3512" w:rsidRDefault="00000000">
    <w:pPr>
      <w:spacing w:after="0" w:line="259" w:lineRule="auto"/>
      <w:ind w:left="18" w:firstLine="0"/>
      <w:jc w:val="center"/>
    </w:pPr>
    <w:r>
      <w:rPr>
        <w:color w:val="646464"/>
        <w:sz w:val="16"/>
      </w:rPr>
      <w:t xml:space="preserve">Verkoopvoorwaarden Stichting Studentenbedrijf | 8 september 2026 | pagina </w:t>
    </w:r>
    <w:r>
      <w:fldChar w:fldCharType="begin"/>
    </w:r>
    <w:r>
      <w:instrText xml:space="preserve"> PAGE   \* MERGEFORMAT </w:instrText>
    </w:r>
    <w:r>
      <w:fldChar w:fldCharType="separate"/>
    </w:r>
    <w:r>
      <w:rPr>
        <w:color w:val="646464"/>
        <w:sz w:val="16"/>
      </w:rPr>
      <w:t>1</w:t>
    </w:r>
    <w:r>
      <w:rPr>
        <w:color w:val="646464"/>
        <w:sz w:val="16"/>
      </w:rPr>
      <w:fldChar w:fldCharType="end"/>
    </w:r>
    <w:r>
      <w:rPr>
        <w:rFonts w:cs="Apto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A08B" w14:textId="77777777" w:rsidR="009F3512" w:rsidRDefault="00000000">
    <w:pPr>
      <w:spacing w:after="0" w:line="259" w:lineRule="auto"/>
      <w:ind w:left="18" w:firstLine="0"/>
      <w:jc w:val="center"/>
    </w:pPr>
    <w:r>
      <w:rPr>
        <w:color w:val="646464"/>
        <w:sz w:val="16"/>
      </w:rPr>
      <w:t xml:space="preserve">Verkoopvoorwaarden Stichting Studentenbedrijf | 8 september 2026 | pagina </w:t>
    </w:r>
    <w:r>
      <w:fldChar w:fldCharType="begin"/>
    </w:r>
    <w:r>
      <w:instrText xml:space="preserve"> PAGE   \* MERGEFORMAT </w:instrText>
    </w:r>
    <w:r>
      <w:fldChar w:fldCharType="separate"/>
    </w:r>
    <w:r>
      <w:rPr>
        <w:color w:val="646464"/>
        <w:sz w:val="16"/>
      </w:rPr>
      <w:t>1</w:t>
    </w:r>
    <w:r>
      <w:rPr>
        <w:color w:val="646464"/>
        <w:sz w:val="16"/>
      </w:rPr>
      <w:fldChar w:fldCharType="end"/>
    </w:r>
    <w:r>
      <w:rPr>
        <w:rFonts w:cs="Apto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9CC2" w14:textId="77777777" w:rsidR="00EC113F" w:rsidRDefault="00EC113F">
      <w:pPr>
        <w:spacing w:after="0" w:line="240" w:lineRule="auto"/>
      </w:pPr>
      <w:r>
        <w:separator/>
      </w:r>
    </w:p>
  </w:footnote>
  <w:footnote w:type="continuationSeparator" w:id="0">
    <w:p w14:paraId="39F104B1" w14:textId="77777777" w:rsidR="00EC113F" w:rsidRDefault="00EC1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4B7F"/>
    <w:multiLevelType w:val="hybridMultilevel"/>
    <w:tmpl w:val="FF64649A"/>
    <w:lvl w:ilvl="0" w:tplc="D58CD6F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2BC4458C">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6EE83010">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3E1AF974">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90EAD0C2">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2684F1A6">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1F22D1E4">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D0606F7A">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1AEC3226">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1402A2"/>
    <w:multiLevelType w:val="hybridMultilevel"/>
    <w:tmpl w:val="63F87844"/>
    <w:lvl w:ilvl="0" w:tplc="3D821616">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BDDA03EA">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AB824770">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E662E972">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42B2360A">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95B81E1C">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8C40F5E6">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1D827902">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AC027416">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AE2442"/>
    <w:multiLevelType w:val="hybridMultilevel"/>
    <w:tmpl w:val="54F6E81A"/>
    <w:lvl w:ilvl="0" w:tplc="ED7A0B72">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585C5AE2">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1F80BC5C">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99B8D1B8">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177AEE12">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C41C1AD2">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5CEEB280">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5804FB4A">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7146662">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49D7A3B"/>
    <w:multiLevelType w:val="hybridMultilevel"/>
    <w:tmpl w:val="EFDEDAEA"/>
    <w:lvl w:ilvl="0" w:tplc="EA7C3122">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3F808238">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3850B910">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51F6AF72">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1D12A518">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2C0E69B6">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D9C27DA4">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798A3D60">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01DA50F0">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744513E"/>
    <w:multiLevelType w:val="hybridMultilevel"/>
    <w:tmpl w:val="D7E87AA4"/>
    <w:lvl w:ilvl="0" w:tplc="4EF46FEE">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6FB87ACC">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58BEF586">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AA587498">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901E77C8">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BD620DEE">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C570CC8C">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CDF01160">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CF581A48">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750F6F"/>
    <w:multiLevelType w:val="hybridMultilevel"/>
    <w:tmpl w:val="ADBA693E"/>
    <w:lvl w:ilvl="0" w:tplc="056C3B8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0A9C84E8">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5866D93C">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877AE8F0">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F2F89834">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6A940732">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63621C54">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486F590">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1556FF0E">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04E0356"/>
    <w:multiLevelType w:val="hybridMultilevel"/>
    <w:tmpl w:val="5FD28E72"/>
    <w:lvl w:ilvl="0" w:tplc="0E94BE7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66EE25BC">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19DE9D12">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44E8EB30">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40464636">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0BD2EEC8">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F268BE6">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A224C224">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9A94BC0E">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99E475F"/>
    <w:multiLevelType w:val="hybridMultilevel"/>
    <w:tmpl w:val="B074F138"/>
    <w:lvl w:ilvl="0" w:tplc="9CA2948C">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42AC2CD6">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809A11BE">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070A88B8">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A230A102">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62A4AEA4">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6C0EEB10">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4D4E336E">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72BCFD7A">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6FB6DD6"/>
    <w:multiLevelType w:val="hybridMultilevel"/>
    <w:tmpl w:val="ED36F7C0"/>
    <w:lvl w:ilvl="0" w:tplc="2EC4617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8D58DB2C">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A78C43F8">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FF0E4452">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7BA4A77E">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376229D0">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6930CD84">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C21084F4">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788EE94">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9A35CC7"/>
    <w:multiLevelType w:val="hybridMultilevel"/>
    <w:tmpl w:val="FBA8E7D4"/>
    <w:lvl w:ilvl="0" w:tplc="4712D93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96083120">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0BA66030">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6D720D66">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74AC632C">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0C72E8AE">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E0607072">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33580E96">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4FE900E">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47218B3"/>
    <w:multiLevelType w:val="hybridMultilevel"/>
    <w:tmpl w:val="6C3CC6B8"/>
    <w:lvl w:ilvl="0" w:tplc="3188A730">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6A664F20">
      <w:start w:val="1"/>
      <w:numFmt w:val="bullet"/>
      <w:lvlText w:val="•"/>
      <w:lvlJc w:val="left"/>
      <w:pPr>
        <w:ind w:left="624"/>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E9B2F9E8">
      <w:start w:val="1"/>
      <w:numFmt w:val="bullet"/>
      <w:lvlText w:val="▪"/>
      <w:lvlJc w:val="left"/>
      <w:pPr>
        <w:ind w:left="147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02D2A24C">
      <w:start w:val="1"/>
      <w:numFmt w:val="bullet"/>
      <w:lvlText w:val="•"/>
      <w:lvlJc w:val="left"/>
      <w:pPr>
        <w:ind w:left="219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C652B504">
      <w:start w:val="1"/>
      <w:numFmt w:val="bullet"/>
      <w:lvlText w:val="o"/>
      <w:lvlJc w:val="left"/>
      <w:pPr>
        <w:ind w:left="291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F110B740">
      <w:start w:val="1"/>
      <w:numFmt w:val="bullet"/>
      <w:lvlText w:val="▪"/>
      <w:lvlJc w:val="left"/>
      <w:pPr>
        <w:ind w:left="363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A3B27B86">
      <w:start w:val="1"/>
      <w:numFmt w:val="bullet"/>
      <w:lvlText w:val="•"/>
      <w:lvlJc w:val="left"/>
      <w:pPr>
        <w:ind w:left="435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392E2A82">
      <w:start w:val="1"/>
      <w:numFmt w:val="bullet"/>
      <w:lvlText w:val="o"/>
      <w:lvlJc w:val="left"/>
      <w:pPr>
        <w:ind w:left="507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22F0B454">
      <w:start w:val="1"/>
      <w:numFmt w:val="bullet"/>
      <w:lvlText w:val="▪"/>
      <w:lvlJc w:val="left"/>
      <w:pPr>
        <w:ind w:left="579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4F47556"/>
    <w:multiLevelType w:val="hybridMultilevel"/>
    <w:tmpl w:val="56C06AE8"/>
    <w:lvl w:ilvl="0" w:tplc="CB2E1862">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E5EC4A74">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977E5352">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E58CA83E">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C5F25BEA">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791218B4">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F73AF744">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71E4D8F6">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D764C6A">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2C4D2B"/>
    <w:multiLevelType w:val="hybridMultilevel"/>
    <w:tmpl w:val="7190FF2A"/>
    <w:lvl w:ilvl="0" w:tplc="B7B67866">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43FA18CA">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6BBC8B58">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3DEA9BBA">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9D4624B0">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C1B83B24">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49D02FBA">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7E027D60">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2904FCAC">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82D3816"/>
    <w:multiLevelType w:val="hybridMultilevel"/>
    <w:tmpl w:val="BC023170"/>
    <w:lvl w:ilvl="0" w:tplc="07AEFADE">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CA96854C">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14FA320A">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FD846EFC">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2444A7D4">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07AA5832">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670343A">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54A46DE">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17149EB8">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9A93E95"/>
    <w:multiLevelType w:val="hybridMultilevel"/>
    <w:tmpl w:val="5130F1F2"/>
    <w:lvl w:ilvl="0" w:tplc="68E6B04E">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1D42DA86">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F6FCA272">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75060854">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DB003AFA">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F07C85A8">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35C3F8A">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E3BE7C20">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7626ECD8">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A696057"/>
    <w:multiLevelType w:val="hybridMultilevel"/>
    <w:tmpl w:val="84287CE6"/>
    <w:lvl w:ilvl="0" w:tplc="265AA3DE">
      <w:start w:val="1"/>
      <w:numFmt w:val="decimal"/>
      <w:lvlText w:val="%1."/>
      <w:lvlJc w:val="left"/>
      <w:pPr>
        <w:ind w:left="35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0262C0C2">
      <w:start w:val="1"/>
      <w:numFmt w:val="lowerLetter"/>
      <w:lvlText w:val="%2"/>
      <w:lvlJc w:val="left"/>
      <w:pPr>
        <w:ind w:left="11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84F8C786">
      <w:start w:val="1"/>
      <w:numFmt w:val="lowerRoman"/>
      <w:lvlText w:val="%3"/>
      <w:lvlJc w:val="left"/>
      <w:pPr>
        <w:ind w:left="19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F6E2D4D2">
      <w:start w:val="1"/>
      <w:numFmt w:val="decimal"/>
      <w:lvlText w:val="%4"/>
      <w:lvlJc w:val="left"/>
      <w:pPr>
        <w:ind w:left="26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2EF248BE">
      <w:start w:val="1"/>
      <w:numFmt w:val="lowerLetter"/>
      <w:lvlText w:val="%5"/>
      <w:lvlJc w:val="left"/>
      <w:pPr>
        <w:ind w:left="335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11AE94A6">
      <w:start w:val="1"/>
      <w:numFmt w:val="lowerRoman"/>
      <w:lvlText w:val="%6"/>
      <w:lvlJc w:val="left"/>
      <w:pPr>
        <w:ind w:left="407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818C3E0">
      <w:start w:val="1"/>
      <w:numFmt w:val="decimal"/>
      <w:lvlText w:val="%7"/>
      <w:lvlJc w:val="left"/>
      <w:pPr>
        <w:ind w:left="479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D9A1DE2">
      <w:start w:val="1"/>
      <w:numFmt w:val="lowerLetter"/>
      <w:lvlText w:val="%8"/>
      <w:lvlJc w:val="left"/>
      <w:pPr>
        <w:ind w:left="551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6363F90">
      <w:start w:val="1"/>
      <w:numFmt w:val="lowerRoman"/>
      <w:lvlText w:val="%9"/>
      <w:lvlJc w:val="left"/>
      <w:pPr>
        <w:ind w:left="6233"/>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num w:numId="1" w16cid:durableId="1380671036">
    <w:abstractNumId w:val="7"/>
  </w:num>
  <w:num w:numId="2" w16cid:durableId="746420510">
    <w:abstractNumId w:val="9"/>
  </w:num>
  <w:num w:numId="3" w16cid:durableId="1774547142">
    <w:abstractNumId w:val="0"/>
  </w:num>
  <w:num w:numId="4" w16cid:durableId="1370689235">
    <w:abstractNumId w:val="14"/>
  </w:num>
  <w:num w:numId="5" w16cid:durableId="1364137738">
    <w:abstractNumId w:val="4"/>
  </w:num>
  <w:num w:numId="6" w16cid:durableId="1656834839">
    <w:abstractNumId w:val="11"/>
  </w:num>
  <w:num w:numId="7" w16cid:durableId="1583025802">
    <w:abstractNumId w:val="5"/>
  </w:num>
  <w:num w:numId="8" w16cid:durableId="1275674625">
    <w:abstractNumId w:val="3"/>
  </w:num>
  <w:num w:numId="9" w16cid:durableId="1113326332">
    <w:abstractNumId w:val="8"/>
  </w:num>
  <w:num w:numId="10" w16cid:durableId="1705208935">
    <w:abstractNumId w:val="12"/>
  </w:num>
  <w:num w:numId="11" w16cid:durableId="762532858">
    <w:abstractNumId w:val="6"/>
  </w:num>
  <w:num w:numId="12" w16cid:durableId="1064450469">
    <w:abstractNumId w:val="15"/>
  </w:num>
  <w:num w:numId="13" w16cid:durableId="1570461606">
    <w:abstractNumId w:val="10"/>
  </w:num>
  <w:num w:numId="14" w16cid:durableId="1088384591">
    <w:abstractNumId w:val="2"/>
  </w:num>
  <w:num w:numId="15" w16cid:durableId="277956180">
    <w:abstractNumId w:val="1"/>
  </w:num>
  <w:num w:numId="16" w16cid:durableId="15417420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512"/>
    <w:rsid w:val="00614B0C"/>
    <w:rsid w:val="009F3512"/>
    <w:rsid w:val="00CF223D"/>
    <w:rsid w:val="00EC11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BA34508"/>
  <w15:docId w15:val="{C5CE6DC5-F0D5-D74F-8D08-63DC978E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8" w:line="255" w:lineRule="auto"/>
      <w:ind w:left="380" w:hanging="267"/>
    </w:pPr>
    <w:rPr>
      <w:rFonts w:ascii="Aptos" w:eastAsia="Aptos" w:hAnsi="Aptos" w:cs="Times New Roman"/>
      <w:color w:val="000000"/>
      <w:sz w:val="20"/>
      <w:lang w:val="nl" w:eastAsia="nl"/>
    </w:rPr>
  </w:style>
  <w:style w:type="paragraph" w:styleId="Kop1">
    <w:name w:val="heading 1"/>
    <w:next w:val="Standaard"/>
    <w:link w:val="Kop1Char"/>
    <w:uiPriority w:val="9"/>
    <w:qFormat/>
    <w:pPr>
      <w:keepNext/>
      <w:keepLines/>
      <w:spacing w:after="36" w:line="259" w:lineRule="auto"/>
      <w:ind w:left="10" w:hanging="10"/>
      <w:outlineLvl w:val="0"/>
    </w:pPr>
    <w:rPr>
      <w:rFonts w:ascii="Aptos Display" w:eastAsia="Aptos Display" w:hAnsi="Aptos Display" w:cs="Aptos Display"/>
      <w:b/>
      <w:color w:val="00000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ptos Display" w:eastAsia="Aptos Display" w:hAnsi="Aptos Display" w:cs="Aptos Display"/>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CF223D"/>
    <w:rPr>
      <w:color w:val="467886" w:themeColor="hyperlink"/>
      <w:u w:val="single"/>
    </w:rPr>
  </w:style>
  <w:style w:type="character" w:styleId="Onopgelostemelding">
    <w:name w:val="Unresolved Mention"/>
    <w:basedOn w:val="Standaardalinea-lettertype"/>
    <w:uiPriority w:val="99"/>
    <w:semiHidden/>
    <w:unhideWhenUsed/>
    <w:rsid w:val="00CF2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jeldvankeulen@evenecht.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2084</Words>
  <Characters>11465</Characters>
  <Application>Microsoft Office Word</Application>
  <DocSecurity>0</DocSecurity>
  <Lines>95</Lines>
  <Paragraphs>27</Paragraphs>
  <ScaleCrop>false</ScaleCrop>
  <Company/>
  <LinksUpToDate>false</LinksUpToDate>
  <CharactersWithSpaces>13522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Verkoopvoorwaarden Stichting Studentenbedrijf</dc:title>
  <dc:subject>Voorwaarden voor verkoop aan consumenten door Studentenbedrijven</dc:subject>
  <dc:creator>Martyn Borsje</dc:creator>
  <cp:keywords/>
  <cp:lastModifiedBy>Keulen, Kjeld van</cp:lastModifiedBy>
  <cp:revision>2</cp:revision>
  <dcterms:created xsi:type="dcterms:W3CDTF">2026-09-09T14:12:00Z</dcterms:created>
  <dcterms:modified xsi:type="dcterms:W3CDTF">2026-09-09T14:12:00Z</dcterms:modified>
</cp:coreProperties>
</file>